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进城务工人员随迁子女在杨凌参加中考报名申请表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4"/>
        <w:gridCol w:w="1451"/>
        <w:gridCol w:w="1110"/>
        <w:gridCol w:w="568"/>
        <w:gridCol w:w="687"/>
        <w:gridCol w:w="868"/>
        <w:gridCol w:w="388"/>
        <w:gridCol w:w="103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随迁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子女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信息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出生年月日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随迁子女本人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户籍省份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</w:t>
            </w:r>
          </w:p>
        </w:tc>
        <w:tc>
          <w:tcPr>
            <w:tcW w:w="27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随迁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子女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父母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信息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父亲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母亲姓名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居住证发证机关</w:t>
            </w: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详细住址</w:t>
            </w:r>
          </w:p>
        </w:tc>
        <w:tc>
          <w:tcPr>
            <w:tcW w:w="1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服务处所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基本养老保险</w:t>
            </w:r>
          </w:p>
          <w:p>
            <w:pPr>
              <w:adjustRightIn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收缴机关</w:t>
            </w:r>
          </w:p>
        </w:tc>
        <w:tc>
          <w:tcPr>
            <w:tcW w:w="1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13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县（区）</w:t>
            </w:r>
            <w:r>
              <w:rPr>
                <w:rFonts w:hint="eastAsia" w:eastAsia="仿宋_GB2312"/>
                <w:szCs w:val="21"/>
              </w:rPr>
              <w:t>公安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部门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</w:t>
            </w:r>
          </w:p>
        </w:tc>
        <w:tc>
          <w:tcPr>
            <w:tcW w:w="45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该随迁子女父亲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母亲：，截至年（中考当年）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31</w:t>
            </w:r>
            <w:r>
              <w:rPr>
                <w:rFonts w:hint="eastAsia" w:eastAsia="仿宋_GB2312"/>
                <w:szCs w:val="21"/>
              </w:rPr>
              <w:t>日，持杨陵区居住证1年以上。</w:t>
            </w:r>
          </w:p>
          <w:p>
            <w:pPr>
              <w:adjustRightInd w:val="0"/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审查负责人：</w:t>
            </w:r>
          </w:p>
          <w:p>
            <w:pPr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（盖章）</w:t>
            </w:r>
          </w:p>
          <w:p>
            <w:pPr>
              <w:tabs>
                <w:tab w:val="left" w:pos="8170"/>
              </w:tabs>
              <w:adjustRightInd w:val="0"/>
              <w:spacing w:line="340" w:lineRule="exact"/>
              <w:ind w:right="21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34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市县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养老保险经办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机构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审查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意见</w:t>
            </w:r>
          </w:p>
        </w:tc>
        <w:tc>
          <w:tcPr>
            <w:tcW w:w="45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该随迁子女父亲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母亲：，截至年（中考当年）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31</w:t>
            </w:r>
            <w:r>
              <w:rPr>
                <w:rFonts w:hint="eastAsia" w:eastAsia="仿宋_GB2312"/>
                <w:szCs w:val="21"/>
              </w:rPr>
              <w:t>日，在杨陵缴纳职工基本养老保险1年以上（含1年）。</w:t>
            </w:r>
          </w:p>
          <w:p>
            <w:pPr>
              <w:adjustRightInd w:val="0"/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审查负责人：</w:t>
            </w:r>
          </w:p>
          <w:p>
            <w:pPr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（盖章）</w:t>
            </w:r>
          </w:p>
          <w:p>
            <w:pPr>
              <w:tabs>
                <w:tab w:val="left" w:pos="7825"/>
              </w:tabs>
              <w:adjustRightInd w:val="0"/>
              <w:spacing w:line="340" w:lineRule="exact"/>
              <w:ind w:right="21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34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县（区）</w:t>
            </w:r>
            <w:r>
              <w:rPr>
                <w:rFonts w:hint="eastAsia" w:eastAsia="仿宋_GB2312"/>
                <w:szCs w:val="21"/>
              </w:rPr>
              <w:t>教育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部门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</w:t>
            </w:r>
          </w:p>
          <w:p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</w:t>
            </w:r>
          </w:p>
        </w:tc>
        <w:tc>
          <w:tcPr>
            <w:tcW w:w="45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该随迁子女：，</w:t>
            </w:r>
            <w:r>
              <w:rPr>
                <w:rFonts w:hint="eastAsia" w:eastAsia="仿宋_GB2312"/>
                <w:szCs w:val="21"/>
              </w:rPr>
              <w:t>初级</w:t>
            </w:r>
            <w:r>
              <w:rPr>
                <w:rFonts w:eastAsia="仿宋_GB2312"/>
                <w:szCs w:val="21"/>
              </w:rPr>
              <w:t>中等教育阶段学籍号：，截至年（</w:t>
            </w:r>
            <w:r>
              <w:rPr>
                <w:rFonts w:hint="eastAsia" w:eastAsia="仿宋_GB2312"/>
                <w:szCs w:val="21"/>
              </w:rPr>
              <w:t>初中学业水平考试</w:t>
            </w:r>
            <w:r>
              <w:rPr>
                <w:rFonts w:eastAsia="仿宋_GB2312"/>
                <w:szCs w:val="21"/>
              </w:rPr>
              <w:t>当年），</w:t>
            </w:r>
            <w:r>
              <w:rPr>
                <w:rFonts w:hint="eastAsia" w:eastAsia="仿宋_GB2312"/>
                <w:szCs w:val="21"/>
              </w:rPr>
              <w:t>初级</w:t>
            </w:r>
            <w:r>
              <w:rPr>
                <w:rFonts w:eastAsia="仿宋_GB2312"/>
                <w:szCs w:val="21"/>
              </w:rPr>
              <w:t>中等教育阶段在</w:t>
            </w:r>
            <w:r>
              <w:rPr>
                <w:rFonts w:hint="eastAsia" w:eastAsia="仿宋_GB2312"/>
                <w:szCs w:val="21"/>
              </w:rPr>
              <w:t>我区</w:t>
            </w:r>
            <w:r>
              <w:rPr>
                <w:rFonts w:eastAsia="仿宋_GB2312"/>
                <w:szCs w:val="21"/>
              </w:rPr>
              <w:t>连续学籍满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年，符合</w:t>
            </w:r>
            <w:r>
              <w:rPr>
                <w:rFonts w:hint="eastAsia" w:eastAsia="仿宋_GB2312"/>
                <w:szCs w:val="21"/>
              </w:rPr>
              <w:t>初中学业水平考试报名</w:t>
            </w:r>
            <w:r>
              <w:rPr>
                <w:rFonts w:eastAsia="仿宋_GB2312"/>
                <w:szCs w:val="21"/>
              </w:rPr>
              <w:t>条件。</w:t>
            </w:r>
          </w:p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</w:p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</w:p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</w:p>
          <w:p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审查负责人：</w:t>
            </w:r>
          </w:p>
          <w:p>
            <w:pPr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（盖章）</w:t>
            </w:r>
          </w:p>
          <w:p>
            <w:pPr>
              <w:adjustRightInd w:val="0"/>
              <w:spacing w:line="340" w:lineRule="exact"/>
              <w:ind w:right="21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99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县（区）招办审查意见</w:t>
            </w:r>
          </w:p>
        </w:tc>
        <w:tc>
          <w:tcPr>
            <w:tcW w:w="45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25"/>
                <w:tab w:val="left" w:pos="7915"/>
              </w:tabs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</w:p>
          <w:p>
            <w:pPr>
              <w:tabs>
                <w:tab w:val="left" w:pos="7725"/>
                <w:tab w:val="left" w:pos="7915"/>
              </w:tabs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</w:p>
          <w:p>
            <w:pPr>
              <w:tabs>
                <w:tab w:val="left" w:pos="7725"/>
                <w:tab w:val="left" w:pos="7915"/>
              </w:tabs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</w:p>
          <w:p>
            <w:pPr>
              <w:tabs>
                <w:tab w:val="left" w:pos="7725"/>
                <w:tab w:val="left" w:pos="7915"/>
              </w:tabs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（盖章）</w:t>
            </w:r>
          </w:p>
          <w:p>
            <w:pPr>
              <w:tabs>
                <w:tab w:val="left" w:pos="8110"/>
                <w:tab w:val="left" w:pos="8260"/>
              </w:tabs>
              <w:adjustRightInd w:val="0"/>
              <w:spacing w:line="340" w:lineRule="exact"/>
              <w:ind w:right="21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DBkMmRmZmQ0NDI4ZjhkMTA1Y2FlYTY5NzgyM2QifQ=="/>
  </w:docVars>
  <w:rsids>
    <w:rsidRoot w:val="7DAB36DA"/>
    <w:rsid w:val="7DA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2024-04-16T08:00:00Z</dcterms:created>
  <dc:creator>Leo</dc:creator>
  <cp:lastModifiedBy>Leo</cp:lastModifiedBy>
  <dcterms:modified xsi:type="dcterms:W3CDTF">2024-04-16T08:01:43Z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4997A149D5A8401A931E3917D93F00D8_11</vt:lpwstr>
  </property>
</Properties>
</file>