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06F" w:rsidRPr="00E942E6" w:rsidRDefault="00C8706F" w:rsidP="005750AA">
      <w:pPr>
        <w:jc w:val="center"/>
        <w:rPr>
          <w:sz w:val="44"/>
          <w:szCs w:val="44"/>
        </w:rPr>
      </w:pPr>
      <w:r w:rsidRPr="00E942E6">
        <w:rPr>
          <w:rFonts w:hint="eastAsia"/>
          <w:sz w:val="44"/>
          <w:szCs w:val="44"/>
        </w:rPr>
        <w:t>杨陵区职业技术教育中心</w:t>
      </w:r>
    </w:p>
    <w:p w:rsidR="00C8706F" w:rsidRPr="004B713B" w:rsidRDefault="00DF5470" w:rsidP="004B713B">
      <w:pPr>
        <w:jc w:val="center"/>
        <w:rPr>
          <w:sz w:val="44"/>
          <w:szCs w:val="44"/>
        </w:rPr>
      </w:pPr>
      <w:r>
        <w:rPr>
          <w:rFonts w:hint="eastAsia"/>
          <w:sz w:val="44"/>
          <w:szCs w:val="44"/>
        </w:rPr>
        <w:t>2018</w:t>
      </w:r>
      <w:r>
        <w:rPr>
          <w:rFonts w:hint="eastAsia"/>
          <w:sz w:val="44"/>
          <w:szCs w:val="44"/>
        </w:rPr>
        <w:t>年度质量</w:t>
      </w:r>
      <w:r w:rsidR="00C8706F" w:rsidRPr="00E942E6">
        <w:rPr>
          <w:rFonts w:hint="eastAsia"/>
          <w:sz w:val="44"/>
          <w:szCs w:val="44"/>
        </w:rPr>
        <w:t>报告</w:t>
      </w:r>
    </w:p>
    <w:p w:rsidR="00C8706F" w:rsidRPr="00A656DC" w:rsidRDefault="00E43AEB" w:rsidP="00605F84">
      <w:pPr>
        <w:spacing w:line="360" w:lineRule="auto"/>
        <w:ind w:firstLineChars="200" w:firstLine="552"/>
        <w:rPr>
          <w:rFonts w:ascii="仿宋_GB2312" w:eastAsia="仿宋_GB2312" w:hAnsi="??"/>
          <w:spacing w:val="-2"/>
          <w:sz w:val="28"/>
          <w:szCs w:val="28"/>
        </w:rPr>
      </w:pPr>
      <w:r>
        <w:rPr>
          <w:rFonts w:ascii="仿宋_GB2312" w:eastAsia="仿宋_GB2312" w:hAnsi="??" w:hint="eastAsia"/>
          <w:spacing w:val="-2"/>
          <w:sz w:val="28"/>
          <w:szCs w:val="28"/>
        </w:rPr>
        <w:t>一、</w:t>
      </w:r>
      <w:r w:rsidR="00C8706F" w:rsidRPr="00A656DC">
        <w:rPr>
          <w:rFonts w:ascii="仿宋_GB2312" w:eastAsia="仿宋_GB2312" w:hAnsi="??" w:hint="eastAsia"/>
          <w:spacing w:val="-2"/>
          <w:sz w:val="28"/>
          <w:szCs w:val="28"/>
        </w:rPr>
        <w:t>基本情况</w:t>
      </w:r>
    </w:p>
    <w:p w:rsidR="00C8706F" w:rsidRDefault="00386997" w:rsidP="00605F84">
      <w:pPr>
        <w:spacing w:line="360" w:lineRule="auto"/>
        <w:ind w:firstLineChars="200" w:firstLine="554"/>
        <w:rPr>
          <w:rFonts w:asciiTheme="majorEastAsia" w:eastAsiaTheme="majorEastAsia" w:hAnsiTheme="majorEastAsia"/>
          <w:spacing w:val="-2"/>
          <w:sz w:val="28"/>
          <w:szCs w:val="28"/>
        </w:rPr>
      </w:pPr>
      <w:r w:rsidRPr="00386997">
        <w:rPr>
          <w:rFonts w:asciiTheme="majorEastAsia" w:eastAsiaTheme="majorEastAsia" w:hAnsiTheme="majorEastAsia" w:hint="eastAsia"/>
          <w:b/>
          <w:spacing w:val="-2"/>
          <w:sz w:val="28"/>
          <w:szCs w:val="28"/>
        </w:rPr>
        <w:t>1.学校概况。</w:t>
      </w:r>
      <w:r w:rsidR="00883A1A">
        <w:rPr>
          <w:rFonts w:asciiTheme="majorEastAsia" w:eastAsiaTheme="majorEastAsia" w:hAnsiTheme="majorEastAsia" w:hint="eastAsia"/>
          <w:spacing w:val="-2"/>
          <w:sz w:val="28"/>
          <w:szCs w:val="28"/>
        </w:rPr>
        <w:t>杨陵区职业技术教育中心位于杨陵区右任路</w:t>
      </w:r>
      <w:r w:rsidR="00C8706F" w:rsidRPr="00381F23">
        <w:rPr>
          <w:rFonts w:asciiTheme="majorEastAsia" w:eastAsiaTheme="majorEastAsia" w:hAnsiTheme="majorEastAsia"/>
          <w:spacing w:val="-2"/>
          <w:sz w:val="28"/>
          <w:szCs w:val="28"/>
        </w:rPr>
        <w:t>2</w:t>
      </w:r>
      <w:r w:rsidR="00883A1A">
        <w:rPr>
          <w:rFonts w:asciiTheme="majorEastAsia" w:eastAsiaTheme="majorEastAsia" w:hAnsiTheme="majorEastAsia" w:hint="eastAsia"/>
          <w:spacing w:val="-2"/>
          <w:sz w:val="28"/>
          <w:szCs w:val="28"/>
        </w:rPr>
        <w:t>号</w:t>
      </w:r>
      <w:r w:rsidR="00C8706F" w:rsidRPr="00381F23">
        <w:rPr>
          <w:rFonts w:asciiTheme="majorEastAsia" w:eastAsiaTheme="majorEastAsia" w:hAnsiTheme="majorEastAsia" w:hint="eastAsia"/>
          <w:spacing w:val="-2"/>
          <w:sz w:val="28"/>
          <w:szCs w:val="28"/>
        </w:rPr>
        <w:t>，是杨陵区唯一的一所全日制</w:t>
      </w:r>
      <w:r w:rsidR="00883A1A">
        <w:rPr>
          <w:rFonts w:asciiTheme="majorEastAsia" w:eastAsiaTheme="majorEastAsia" w:hAnsiTheme="majorEastAsia" w:hint="eastAsia"/>
          <w:spacing w:val="-2"/>
          <w:sz w:val="28"/>
          <w:szCs w:val="28"/>
        </w:rPr>
        <w:t>公办中等职业技术学校，具有独立法人资格</w:t>
      </w:r>
      <w:r w:rsidR="00C8706F" w:rsidRPr="00381F23">
        <w:rPr>
          <w:rFonts w:asciiTheme="majorEastAsia" w:eastAsiaTheme="majorEastAsia" w:hAnsiTheme="majorEastAsia" w:hint="eastAsia"/>
          <w:spacing w:val="-2"/>
          <w:sz w:val="28"/>
          <w:szCs w:val="28"/>
        </w:rPr>
        <w:t>。</w:t>
      </w:r>
      <w:r w:rsidR="00883A1A">
        <w:rPr>
          <w:rFonts w:asciiTheme="majorEastAsia" w:eastAsiaTheme="majorEastAsia" w:hAnsiTheme="majorEastAsia" w:hint="eastAsia"/>
          <w:spacing w:val="-2"/>
          <w:sz w:val="28"/>
          <w:szCs w:val="28"/>
        </w:rPr>
        <w:t>校园占地面积16067平方米，学校总资产1530余万元。</w:t>
      </w:r>
      <w:r w:rsidR="007E1837">
        <w:rPr>
          <w:rFonts w:asciiTheme="majorEastAsia" w:eastAsiaTheme="majorEastAsia" w:hAnsiTheme="majorEastAsia" w:hint="eastAsia"/>
          <w:spacing w:val="-2"/>
          <w:sz w:val="28"/>
          <w:szCs w:val="28"/>
        </w:rPr>
        <w:t>是</w:t>
      </w:r>
      <w:r w:rsidR="00F47E13">
        <w:rPr>
          <w:rFonts w:asciiTheme="majorEastAsia" w:eastAsiaTheme="majorEastAsia" w:hAnsiTheme="majorEastAsia" w:hint="eastAsia"/>
          <w:spacing w:val="-2"/>
          <w:sz w:val="28"/>
          <w:szCs w:val="28"/>
        </w:rPr>
        <w:t>市级重点</w:t>
      </w:r>
      <w:r w:rsidR="00883A1A">
        <w:rPr>
          <w:rFonts w:asciiTheme="majorEastAsia" w:eastAsiaTheme="majorEastAsia" w:hAnsiTheme="majorEastAsia" w:hint="eastAsia"/>
          <w:spacing w:val="-2"/>
          <w:sz w:val="28"/>
          <w:szCs w:val="28"/>
        </w:rPr>
        <w:t>中等职业学校，是</w:t>
      </w:r>
      <w:r w:rsidR="007E1837">
        <w:rPr>
          <w:rFonts w:asciiTheme="majorEastAsia" w:eastAsiaTheme="majorEastAsia" w:hAnsiTheme="majorEastAsia" w:hint="eastAsia"/>
          <w:spacing w:val="-2"/>
          <w:sz w:val="28"/>
          <w:szCs w:val="28"/>
        </w:rPr>
        <w:t>杨凌现代农业职教集团成员单位</w:t>
      </w:r>
      <w:r w:rsidR="00C8706F" w:rsidRPr="00381F23">
        <w:rPr>
          <w:rFonts w:asciiTheme="majorEastAsia" w:eastAsiaTheme="majorEastAsia" w:hAnsiTheme="majorEastAsia" w:hint="eastAsia"/>
          <w:spacing w:val="-2"/>
          <w:sz w:val="28"/>
          <w:szCs w:val="28"/>
        </w:rPr>
        <w:t>。</w:t>
      </w:r>
    </w:p>
    <w:p w:rsidR="00DF60D8" w:rsidRPr="00DF60D8" w:rsidRDefault="00DF60D8" w:rsidP="00605F84">
      <w:pPr>
        <w:pStyle w:val="a3"/>
        <w:spacing w:before="0" w:beforeAutospacing="0" w:after="0" w:afterAutospacing="0" w:line="360" w:lineRule="auto"/>
        <w:ind w:firstLineChars="200" w:firstLine="552"/>
        <w:jc w:val="both"/>
        <w:textAlignment w:val="baseline"/>
        <w:rPr>
          <w:rFonts w:asciiTheme="majorEastAsia" w:eastAsiaTheme="majorEastAsia" w:hAnsiTheme="majorEastAsia" w:cs="Times New Roman"/>
          <w:spacing w:val="-2"/>
          <w:kern w:val="2"/>
          <w:sz w:val="28"/>
          <w:szCs w:val="28"/>
        </w:rPr>
      </w:pPr>
      <w:r>
        <w:rPr>
          <w:rFonts w:asciiTheme="majorEastAsia" w:eastAsiaTheme="majorEastAsia" w:hAnsiTheme="majorEastAsia" w:cs="Times New Roman" w:hint="eastAsia"/>
          <w:spacing w:val="-2"/>
          <w:kern w:val="2"/>
          <w:sz w:val="28"/>
          <w:szCs w:val="28"/>
        </w:rPr>
        <w:t>杨陵区职教</w:t>
      </w:r>
      <w:r w:rsidRPr="00DF60D8">
        <w:rPr>
          <w:rFonts w:asciiTheme="majorEastAsia" w:eastAsiaTheme="majorEastAsia" w:hAnsiTheme="majorEastAsia" w:cs="Times New Roman" w:hint="eastAsia"/>
          <w:spacing w:val="-2"/>
          <w:kern w:val="2"/>
          <w:sz w:val="28"/>
          <w:szCs w:val="28"/>
        </w:rPr>
        <w:t>中心长期坚持“以市场为导向，以创新为动力，以质量为核心，以服务为宗旨”的办学理念，坚持“为社会经济发展和技术进步服务，为促进就业和再就业服务，为</w:t>
      </w:r>
      <w:r w:rsidR="00BC222F">
        <w:rPr>
          <w:rFonts w:asciiTheme="majorEastAsia" w:eastAsiaTheme="majorEastAsia" w:hAnsiTheme="majorEastAsia" w:cs="Times New Roman" w:hint="eastAsia"/>
          <w:spacing w:val="-2"/>
          <w:kern w:val="2"/>
          <w:sz w:val="28"/>
          <w:szCs w:val="28"/>
        </w:rPr>
        <w:t>农业、农村和农民服务”的办学方向，学校现已经发展成为职业教育与成人教育相融合，</w:t>
      </w:r>
      <w:r w:rsidR="00386997">
        <w:rPr>
          <w:rFonts w:asciiTheme="majorEastAsia" w:eastAsiaTheme="majorEastAsia" w:hAnsiTheme="majorEastAsia" w:cs="Times New Roman" w:hint="eastAsia"/>
          <w:spacing w:val="-2"/>
          <w:kern w:val="2"/>
          <w:sz w:val="28"/>
          <w:szCs w:val="28"/>
        </w:rPr>
        <w:t>三年制</w:t>
      </w:r>
      <w:r w:rsidR="00BC222F">
        <w:rPr>
          <w:rFonts w:asciiTheme="majorEastAsia" w:eastAsiaTheme="majorEastAsia" w:hAnsiTheme="majorEastAsia" w:cs="Times New Roman" w:hint="eastAsia"/>
          <w:spacing w:val="-2"/>
          <w:kern w:val="2"/>
          <w:sz w:val="28"/>
          <w:szCs w:val="28"/>
        </w:rPr>
        <w:t>学历教育与短期农业高新技术培训相结合的综合性中等职业学校</w:t>
      </w:r>
      <w:r w:rsidRPr="00DF60D8">
        <w:rPr>
          <w:rFonts w:asciiTheme="majorEastAsia" w:eastAsiaTheme="majorEastAsia" w:hAnsiTheme="majorEastAsia" w:cs="Times New Roman" w:hint="eastAsia"/>
          <w:spacing w:val="-2"/>
          <w:kern w:val="2"/>
          <w:sz w:val="28"/>
          <w:szCs w:val="28"/>
        </w:rPr>
        <w:t>。</w:t>
      </w:r>
    </w:p>
    <w:p w:rsidR="00C8706F" w:rsidRDefault="00BC222F" w:rsidP="00605F84">
      <w:pPr>
        <w:spacing w:line="360" w:lineRule="auto"/>
        <w:ind w:firstLineChars="200" w:firstLine="554"/>
        <w:rPr>
          <w:rFonts w:asciiTheme="majorEastAsia" w:eastAsiaTheme="majorEastAsia" w:hAnsiTheme="majorEastAsia"/>
          <w:spacing w:val="-2"/>
          <w:sz w:val="28"/>
          <w:szCs w:val="28"/>
        </w:rPr>
      </w:pPr>
      <w:r w:rsidRPr="00BC222F">
        <w:rPr>
          <w:rFonts w:asciiTheme="majorEastAsia" w:eastAsiaTheme="majorEastAsia" w:hAnsiTheme="majorEastAsia" w:hint="eastAsia"/>
          <w:b/>
          <w:spacing w:val="-2"/>
          <w:sz w:val="28"/>
          <w:szCs w:val="28"/>
        </w:rPr>
        <w:t>2</w:t>
      </w:r>
      <w:r w:rsidR="00381F23" w:rsidRPr="00BC222F">
        <w:rPr>
          <w:rFonts w:asciiTheme="majorEastAsia" w:eastAsiaTheme="majorEastAsia" w:hAnsiTheme="majorEastAsia" w:hint="eastAsia"/>
          <w:b/>
          <w:spacing w:val="-2"/>
          <w:sz w:val="28"/>
          <w:szCs w:val="28"/>
        </w:rPr>
        <w:t>.</w:t>
      </w:r>
      <w:r w:rsidRPr="00BC222F">
        <w:rPr>
          <w:rFonts w:asciiTheme="majorEastAsia" w:eastAsiaTheme="majorEastAsia" w:hAnsiTheme="majorEastAsia" w:hint="eastAsia"/>
          <w:b/>
          <w:spacing w:val="-2"/>
          <w:sz w:val="28"/>
          <w:szCs w:val="28"/>
        </w:rPr>
        <w:t>学生情况</w:t>
      </w:r>
      <w:r>
        <w:rPr>
          <w:rFonts w:asciiTheme="majorEastAsia" w:eastAsiaTheme="majorEastAsia" w:hAnsiTheme="majorEastAsia" w:hint="eastAsia"/>
          <w:b/>
          <w:spacing w:val="-2"/>
          <w:sz w:val="28"/>
          <w:szCs w:val="28"/>
        </w:rPr>
        <w:t>。</w:t>
      </w:r>
      <w:r w:rsidR="00A42E23" w:rsidRPr="00A42E23">
        <w:rPr>
          <w:rFonts w:asciiTheme="majorEastAsia" w:eastAsiaTheme="majorEastAsia" w:hAnsiTheme="majorEastAsia" w:hint="eastAsia"/>
          <w:spacing w:val="-2"/>
          <w:sz w:val="28"/>
          <w:szCs w:val="28"/>
        </w:rPr>
        <w:t>学校</w:t>
      </w:r>
      <w:r w:rsidR="00522B16">
        <w:rPr>
          <w:rFonts w:asciiTheme="majorEastAsia" w:eastAsiaTheme="majorEastAsia" w:hAnsiTheme="majorEastAsia" w:hint="eastAsia"/>
          <w:spacing w:val="-2"/>
          <w:sz w:val="28"/>
          <w:szCs w:val="28"/>
        </w:rPr>
        <w:t>现有</w:t>
      </w:r>
      <w:r w:rsidR="00DE759F">
        <w:rPr>
          <w:rFonts w:asciiTheme="majorEastAsia" w:eastAsiaTheme="majorEastAsia" w:hAnsiTheme="majorEastAsia" w:hint="eastAsia"/>
          <w:spacing w:val="-2"/>
          <w:sz w:val="28"/>
          <w:szCs w:val="28"/>
        </w:rPr>
        <w:t>24</w:t>
      </w:r>
      <w:r w:rsidR="00522B16">
        <w:rPr>
          <w:rFonts w:asciiTheme="majorEastAsia" w:eastAsiaTheme="majorEastAsia" w:hAnsiTheme="majorEastAsia" w:hint="eastAsia"/>
          <w:spacing w:val="-2"/>
          <w:sz w:val="28"/>
          <w:szCs w:val="28"/>
        </w:rPr>
        <w:t>个教学班，</w:t>
      </w:r>
      <w:r w:rsidR="00A42E23">
        <w:rPr>
          <w:rFonts w:asciiTheme="majorEastAsia" w:eastAsiaTheme="majorEastAsia" w:hAnsiTheme="majorEastAsia" w:hint="eastAsia"/>
          <w:spacing w:val="-2"/>
          <w:sz w:val="28"/>
          <w:szCs w:val="28"/>
        </w:rPr>
        <w:t>在校学生</w:t>
      </w:r>
      <w:r w:rsidR="00522B16">
        <w:rPr>
          <w:rFonts w:asciiTheme="majorEastAsia" w:eastAsiaTheme="majorEastAsia" w:hAnsiTheme="majorEastAsia" w:hint="eastAsia"/>
          <w:spacing w:val="-2"/>
          <w:sz w:val="28"/>
          <w:szCs w:val="28"/>
        </w:rPr>
        <w:t>886人</w:t>
      </w:r>
      <w:r w:rsidR="00DE759F">
        <w:rPr>
          <w:rFonts w:asciiTheme="majorEastAsia" w:eastAsiaTheme="majorEastAsia" w:hAnsiTheme="majorEastAsia" w:hint="eastAsia"/>
          <w:spacing w:val="-2"/>
          <w:sz w:val="28"/>
          <w:szCs w:val="28"/>
        </w:rPr>
        <w:t>（其中男生526人，女生360人），</w:t>
      </w:r>
      <w:r w:rsidR="00522B16">
        <w:rPr>
          <w:rFonts w:asciiTheme="majorEastAsia" w:eastAsiaTheme="majorEastAsia" w:hAnsiTheme="majorEastAsia" w:hint="eastAsia"/>
          <w:spacing w:val="-2"/>
          <w:sz w:val="28"/>
          <w:szCs w:val="28"/>
        </w:rPr>
        <w:t>比2017年度减少</w:t>
      </w:r>
      <w:r w:rsidR="00672AEB">
        <w:rPr>
          <w:rFonts w:asciiTheme="majorEastAsia" w:eastAsiaTheme="majorEastAsia" w:hAnsiTheme="majorEastAsia" w:hint="eastAsia"/>
          <w:spacing w:val="-2"/>
          <w:sz w:val="28"/>
          <w:szCs w:val="28"/>
        </w:rPr>
        <w:t>39人</w:t>
      </w:r>
      <w:r w:rsidR="00DE759F">
        <w:rPr>
          <w:rFonts w:asciiTheme="majorEastAsia" w:eastAsiaTheme="majorEastAsia" w:hAnsiTheme="majorEastAsia" w:hint="eastAsia"/>
          <w:spacing w:val="-2"/>
          <w:sz w:val="28"/>
          <w:szCs w:val="28"/>
        </w:rPr>
        <w:t>，学生巩固率</w:t>
      </w:r>
      <w:r w:rsidR="00DF5470">
        <w:rPr>
          <w:rFonts w:asciiTheme="majorEastAsia" w:eastAsiaTheme="majorEastAsia" w:hAnsiTheme="majorEastAsia" w:hint="eastAsia"/>
          <w:spacing w:val="-2"/>
          <w:sz w:val="28"/>
          <w:szCs w:val="28"/>
        </w:rPr>
        <w:t>基本保持在</w:t>
      </w:r>
      <w:r w:rsidR="00DE759F">
        <w:rPr>
          <w:rFonts w:asciiTheme="majorEastAsia" w:eastAsiaTheme="majorEastAsia" w:hAnsiTheme="majorEastAsia" w:hint="eastAsia"/>
          <w:spacing w:val="-2"/>
          <w:sz w:val="28"/>
          <w:szCs w:val="28"/>
        </w:rPr>
        <w:t>95%左右</w:t>
      </w:r>
      <w:r w:rsidR="00672AEB">
        <w:rPr>
          <w:rFonts w:asciiTheme="majorEastAsia" w:eastAsiaTheme="majorEastAsia" w:hAnsiTheme="majorEastAsia" w:hint="eastAsia"/>
          <w:spacing w:val="-2"/>
          <w:sz w:val="28"/>
          <w:szCs w:val="28"/>
        </w:rPr>
        <w:t>；</w:t>
      </w:r>
      <w:r w:rsidR="00561636">
        <w:rPr>
          <w:rFonts w:asciiTheme="majorEastAsia" w:eastAsiaTheme="majorEastAsia" w:hAnsiTheme="majorEastAsia" w:hint="eastAsia"/>
          <w:spacing w:val="-2"/>
          <w:sz w:val="28"/>
          <w:szCs w:val="28"/>
        </w:rPr>
        <w:t>2018年毕业</w:t>
      </w:r>
      <w:r w:rsidR="00DE759F">
        <w:rPr>
          <w:rFonts w:asciiTheme="majorEastAsia" w:eastAsiaTheme="majorEastAsia" w:hAnsiTheme="majorEastAsia" w:hint="eastAsia"/>
          <w:spacing w:val="-2"/>
          <w:sz w:val="28"/>
          <w:szCs w:val="28"/>
        </w:rPr>
        <w:t>354</w:t>
      </w:r>
      <w:r w:rsidR="00561636">
        <w:rPr>
          <w:rFonts w:asciiTheme="majorEastAsia" w:eastAsiaTheme="majorEastAsia" w:hAnsiTheme="majorEastAsia" w:hint="eastAsia"/>
          <w:spacing w:val="-2"/>
          <w:sz w:val="28"/>
          <w:szCs w:val="28"/>
        </w:rPr>
        <w:t>人，比2017年增加</w:t>
      </w:r>
      <w:r w:rsidR="00DE759F">
        <w:rPr>
          <w:rFonts w:asciiTheme="majorEastAsia" w:eastAsiaTheme="majorEastAsia" w:hAnsiTheme="majorEastAsia" w:hint="eastAsia"/>
          <w:spacing w:val="-2"/>
          <w:sz w:val="28"/>
          <w:szCs w:val="28"/>
        </w:rPr>
        <w:t>5</w:t>
      </w:r>
      <w:r w:rsidR="00561636">
        <w:rPr>
          <w:rFonts w:asciiTheme="majorEastAsia" w:eastAsiaTheme="majorEastAsia" w:hAnsiTheme="majorEastAsia" w:hint="eastAsia"/>
          <w:spacing w:val="-2"/>
          <w:sz w:val="28"/>
          <w:szCs w:val="28"/>
        </w:rPr>
        <w:t>6人；</w:t>
      </w:r>
      <w:r w:rsidR="00672AEB">
        <w:rPr>
          <w:rFonts w:asciiTheme="majorEastAsia" w:eastAsiaTheme="majorEastAsia" w:hAnsiTheme="majorEastAsia" w:hint="eastAsia"/>
          <w:spacing w:val="-2"/>
          <w:sz w:val="28"/>
          <w:szCs w:val="28"/>
        </w:rPr>
        <w:t>2018年招生</w:t>
      </w:r>
      <w:r w:rsidR="00561636">
        <w:rPr>
          <w:rFonts w:asciiTheme="majorEastAsia" w:eastAsiaTheme="majorEastAsia" w:hAnsiTheme="majorEastAsia" w:hint="eastAsia"/>
          <w:spacing w:val="-2"/>
          <w:sz w:val="28"/>
          <w:szCs w:val="28"/>
        </w:rPr>
        <w:t>321人，比2017年增加83</w:t>
      </w:r>
      <w:r w:rsidR="00440A77">
        <w:rPr>
          <w:rFonts w:asciiTheme="majorEastAsia" w:eastAsiaTheme="majorEastAsia" w:hAnsiTheme="majorEastAsia" w:hint="eastAsia"/>
          <w:spacing w:val="-2"/>
          <w:sz w:val="28"/>
          <w:szCs w:val="28"/>
        </w:rPr>
        <w:t>人。2018年开展农业高新技术培训2期，培训农民53人，基本与2017年持平。</w:t>
      </w:r>
      <w:r w:rsidR="00561636" w:rsidRPr="00A42E23">
        <w:rPr>
          <w:rFonts w:asciiTheme="majorEastAsia" w:eastAsiaTheme="majorEastAsia" w:hAnsiTheme="majorEastAsia"/>
          <w:spacing w:val="-2"/>
          <w:sz w:val="28"/>
          <w:szCs w:val="28"/>
        </w:rPr>
        <w:t xml:space="preserve"> </w:t>
      </w:r>
    </w:p>
    <w:p w:rsidR="00440A77" w:rsidRPr="00381F23" w:rsidRDefault="00440A77" w:rsidP="00605F84">
      <w:pPr>
        <w:spacing w:line="360" w:lineRule="auto"/>
        <w:ind w:firstLineChars="200" w:firstLine="554"/>
        <w:rPr>
          <w:rFonts w:asciiTheme="majorEastAsia" w:eastAsiaTheme="majorEastAsia" w:hAnsiTheme="majorEastAsia"/>
          <w:spacing w:val="-2"/>
          <w:sz w:val="28"/>
          <w:szCs w:val="28"/>
        </w:rPr>
      </w:pPr>
      <w:r w:rsidRPr="00440A77">
        <w:rPr>
          <w:rFonts w:asciiTheme="majorEastAsia" w:eastAsiaTheme="majorEastAsia" w:hAnsiTheme="majorEastAsia" w:hint="eastAsia"/>
          <w:b/>
          <w:spacing w:val="-2"/>
          <w:sz w:val="28"/>
          <w:szCs w:val="28"/>
        </w:rPr>
        <w:t>3.教师队伍。</w:t>
      </w:r>
      <w:r>
        <w:rPr>
          <w:rFonts w:asciiTheme="majorEastAsia" w:eastAsiaTheme="majorEastAsia" w:hAnsiTheme="majorEastAsia" w:hint="eastAsia"/>
          <w:spacing w:val="-2"/>
          <w:sz w:val="28"/>
          <w:szCs w:val="28"/>
        </w:rPr>
        <w:t>2018</w:t>
      </w:r>
      <w:r w:rsidR="00F31D01">
        <w:rPr>
          <w:rFonts w:asciiTheme="majorEastAsia" w:eastAsiaTheme="majorEastAsia" w:hAnsiTheme="majorEastAsia" w:hint="eastAsia"/>
          <w:spacing w:val="-2"/>
          <w:sz w:val="28"/>
          <w:szCs w:val="28"/>
        </w:rPr>
        <w:t>年度学校教师共计</w:t>
      </w:r>
      <w:r w:rsidR="00910B0A">
        <w:rPr>
          <w:rFonts w:asciiTheme="majorEastAsia" w:eastAsiaTheme="majorEastAsia" w:hAnsiTheme="majorEastAsia" w:hint="eastAsia"/>
          <w:spacing w:val="-2"/>
          <w:sz w:val="28"/>
          <w:szCs w:val="28"/>
        </w:rPr>
        <w:t>69</w:t>
      </w:r>
      <w:r w:rsidR="00317C3A">
        <w:rPr>
          <w:rFonts w:asciiTheme="majorEastAsia" w:eastAsiaTheme="majorEastAsia" w:hAnsiTheme="majorEastAsia" w:hint="eastAsia"/>
          <w:spacing w:val="-2"/>
          <w:sz w:val="28"/>
          <w:szCs w:val="28"/>
        </w:rPr>
        <w:t>人</w:t>
      </w:r>
      <w:r w:rsidR="00E708A4">
        <w:rPr>
          <w:rFonts w:asciiTheme="majorEastAsia" w:eastAsiaTheme="majorEastAsia" w:hAnsiTheme="majorEastAsia" w:hint="eastAsia"/>
          <w:spacing w:val="-2"/>
          <w:sz w:val="28"/>
          <w:szCs w:val="28"/>
        </w:rPr>
        <w:t>，生师比约为13:1。</w:t>
      </w:r>
      <w:r w:rsidR="00910B0A">
        <w:rPr>
          <w:rFonts w:asciiTheme="majorEastAsia" w:eastAsiaTheme="majorEastAsia" w:hAnsiTheme="majorEastAsia" w:hint="eastAsia"/>
          <w:spacing w:val="-2"/>
          <w:sz w:val="28"/>
          <w:szCs w:val="28"/>
        </w:rPr>
        <w:t>63名</w:t>
      </w:r>
      <w:r w:rsidR="00E708A4">
        <w:rPr>
          <w:rFonts w:asciiTheme="majorEastAsia" w:eastAsiaTheme="majorEastAsia" w:hAnsiTheme="majorEastAsia" w:hint="eastAsia"/>
          <w:spacing w:val="-2"/>
          <w:sz w:val="28"/>
          <w:szCs w:val="28"/>
        </w:rPr>
        <w:t>专任教师</w:t>
      </w:r>
      <w:r w:rsidR="002A74C0">
        <w:rPr>
          <w:rFonts w:asciiTheme="majorEastAsia" w:eastAsiaTheme="majorEastAsia" w:hAnsiTheme="majorEastAsia" w:hint="eastAsia"/>
          <w:spacing w:val="-2"/>
          <w:sz w:val="28"/>
          <w:szCs w:val="28"/>
        </w:rPr>
        <w:t>全部</w:t>
      </w:r>
      <w:r w:rsidR="00FE786A" w:rsidRPr="00E43AEB">
        <w:rPr>
          <w:rFonts w:asciiTheme="majorEastAsia" w:eastAsiaTheme="majorEastAsia" w:hAnsiTheme="majorEastAsia" w:hint="eastAsia"/>
          <w:spacing w:val="-2"/>
          <w:sz w:val="28"/>
          <w:szCs w:val="28"/>
        </w:rPr>
        <w:t>具有</w:t>
      </w:r>
      <w:r w:rsidR="002A74C0">
        <w:rPr>
          <w:rFonts w:asciiTheme="majorEastAsia" w:eastAsiaTheme="majorEastAsia" w:hAnsiTheme="majorEastAsia" w:hint="eastAsia"/>
          <w:spacing w:val="-2"/>
          <w:sz w:val="28"/>
          <w:szCs w:val="28"/>
        </w:rPr>
        <w:t>本科以上学历，其中硕士研究生学历8人，</w:t>
      </w:r>
      <w:r w:rsidR="00E708A4">
        <w:rPr>
          <w:rFonts w:asciiTheme="majorEastAsia" w:eastAsiaTheme="majorEastAsia" w:hAnsiTheme="majorEastAsia" w:hint="eastAsia"/>
          <w:spacing w:val="-2"/>
          <w:sz w:val="28"/>
          <w:szCs w:val="28"/>
        </w:rPr>
        <w:t>硕士</w:t>
      </w:r>
      <w:r w:rsidR="00E708A4" w:rsidRPr="00381F23">
        <w:rPr>
          <w:rFonts w:asciiTheme="majorEastAsia" w:eastAsiaTheme="majorEastAsia" w:hAnsiTheme="majorEastAsia" w:hint="eastAsia"/>
          <w:spacing w:val="-2"/>
          <w:sz w:val="28"/>
          <w:szCs w:val="28"/>
        </w:rPr>
        <w:t>研究生学历</w:t>
      </w:r>
      <w:r w:rsidR="00E708A4">
        <w:rPr>
          <w:rFonts w:asciiTheme="majorEastAsia" w:eastAsiaTheme="majorEastAsia" w:hAnsiTheme="majorEastAsia" w:hint="eastAsia"/>
          <w:spacing w:val="-2"/>
          <w:sz w:val="28"/>
          <w:szCs w:val="28"/>
        </w:rPr>
        <w:t>占比约为12.7%；</w:t>
      </w:r>
      <w:r w:rsidR="002A74C0" w:rsidRPr="00381F23">
        <w:rPr>
          <w:rFonts w:asciiTheme="majorEastAsia" w:eastAsiaTheme="majorEastAsia" w:hAnsiTheme="majorEastAsia" w:hint="eastAsia"/>
          <w:spacing w:val="-2"/>
          <w:sz w:val="28"/>
          <w:szCs w:val="28"/>
        </w:rPr>
        <w:t>“双师型”教师</w:t>
      </w:r>
      <w:r w:rsidR="002A74C0">
        <w:rPr>
          <w:rFonts w:asciiTheme="majorEastAsia" w:eastAsiaTheme="majorEastAsia" w:hAnsiTheme="majorEastAsia" w:hint="eastAsia"/>
          <w:spacing w:val="-2"/>
          <w:sz w:val="28"/>
          <w:szCs w:val="28"/>
        </w:rPr>
        <w:t>20</w:t>
      </w:r>
      <w:r w:rsidR="002A74C0" w:rsidRPr="00381F23">
        <w:rPr>
          <w:rFonts w:asciiTheme="majorEastAsia" w:eastAsiaTheme="majorEastAsia" w:hAnsiTheme="majorEastAsia" w:hint="eastAsia"/>
          <w:spacing w:val="-2"/>
          <w:sz w:val="28"/>
          <w:szCs w:val="28"/>
        </w:rPr>
        <w:t>人</w:t>
      </w:r>
      <w:r w:rsidR="00E708A4">
        <w:rPr>
          <w:rFonts w:asciiTheme="majorEastAsia" w:eastAsiaTheme="majorEastAsia" w:hAnsiTheme="majorEastAsia" w:hint="eastAsia"/>
          <w:spacing w:val="-2"/>
          <w:sz w:val="28"/>
          <w:szCs w:val="28"/>
        </w:rPr>
        <w:t>，比例约为28.6%，比2017年提高1.7%</w:t>
      </w:r>
      <w:r w:rsidR="00A31422">
        <w:rPr>
          <w:rFonts w:asciiTheme="majorEastAsia" w:eastAsiaTheme="majorEastAsia" w:hAnsiTheme="majorEastAsia" w:hint="eastAsia"/>
          <w:spacing w:val="-2"/>
          <w:sz w:val="28"/>
          <w:szCs w:val="28"/>
        </w:rPr>
        <w:t>；高级职称教师18人，比例约为</w:t>
      </w:r>
      <w:r w:rsidR="00317C3A">
        <w:rPr>
          <w:rFonts w:asciiTheme="majorEastAsia" w:eastAsiaTheme="majorEastAsia" w:hAnsiTheme="majorEastAsia" w:hint="eastAsia"/>
          <w:spacing w:val="-2"/>
          <w:sz w:val="28"/>
          <w:szCs w:val="28"/>
        </w:rPr>
        <w:t>28.6%</w:t>
      </w:r>
      <w:r w:rsidR="00A31422">
        <w:rPr>
          <w:rFonts w:asciiTheme="majorEastAsia" w:eastAsiaTheme="majorEastAsia" w:hAnsiTheme="majorEastAsia" w:hint="eastAsia"/>
          <w:spacing w:val="-2"/>
          <w:sz w:val="28"/>
          <w:szCs w:val="28"/>
        </w:rPr>
        <w:t>，比2017年提高5.3%；聘用兼职教师</w:t>
      </w:r>
      <w:r w:rsidR="00910B0A">
        <w:rPr>
          <w:rFonts w:asciiTheme="majorEastAsia" w:eastAsiaTheme="majorEastAsia" w:hAnsiTheme="majorEastAsia" w:hint="eastAsia"/>
          <w:spacing w:val="-2"/>
          <w:sz w:val="28"/>
          <w:szCs w:val="28"/>
        </w:rPr>
        <w:t>6</w:t>
      </w:r>
      <w:r w:rsidR="00A31422">
        <w:rPr>
          <w:rFonts w:asciiTheme="majorEastAsia" w:eastAsiaTheme="majorEastAsia" w:hAnsiTheme="majorEastAsia" w:hint="eastAsia"/>
          <w:spacing w:val="-2"/>
          <w:sz w:val="28"/>
          <w:szCs w:val="28"/>
        </w:rPr>
        <w:t>人，</w:t>
      </w:r>
      <w:r w:rsidR="00910B0A">
        <w:rPr>
          <w:rFonts w:asciiTheme="majorEastAsia" w:eastAsiaTheme="majorEastAsia" w:hAnsiTheme="majorEastAsia" w:hint="eastAsia"/>
          <w:spacing w:val="-2"/>
          <w:sz w:val="28"/>
          <w:szCs w:val="28"/>
        </w:rPr>
        <w:t>比例约为8.7%</w:t>
      </w:r>
      <w:r w:rsidR="00F60DEC">
        <w:rPr>
          <w:rFonts w:asciiTheme="majorEastAsia" w:eastAsiaTheme="majorEastAsia" w:hAnsiTheme="majorEastAsia" w:hint="eastAsia"/>
          <w:spacing w:val="-2"/>
          <w:sz w:val="28"/>
          <w:szCs w:val="28"/>
        </w:rPr>
        <w:t>，比2017年提高0.4%。</w:t>
      </w:r>
    </w:p>
    <w:p w:rsidR="00C8706F" w:rsidRPr="00B42580" w:rsidRDefault="00F60DEC" w:rsidP="00605F84">
      <w:pPr>
        <w:spacing w:line="360" w:lineRule="auto"/>
        <w:ind w:firstLineChars="150" w:firstLine="416"/>
        <w:rPr>
          <w:rFonts w:asciiTheme="majorEastAsia" w:eastAsiaTheme="majorEastAsia" w:hAnsiTheme="majorEastAsia"/>
          <w:b/>
          <w:spacing w:val="-2"/>
          <w:sz w:val="28"/>
          <w:szCs w:val="28"/>
        </w:rPr>
      </w:pPr>
      <w:r w:rsidRPr="00F60DEC">
        <w:rPr>
          <w:rFonts w:asciiTheme="majorEastAsia" w:eastAsiaTheme="majorEastAsia" w:hAnsiTheme="majorEastAsia" w:hint="eastAsia"/>
          <w:b/>
          <w:spacing w:val="-2"/>
          <w:sz w:val="28"/>
          <w:szCs w:val="28"/>
        </w:rPr>
        <w:lastRenderedPageBreak/>
        <w:t>4. 设施</w:t>
      </w:r>
      <w:r w:rsidR="00C8706F" w:rsidRPr="00F60DEC">
        <w:rPr>
          <w:rFonts w:asciiTheme="majorEastAsia" w:eastAsiaTheme="majorEastAsia" w:hAnsiTheme="majorEastAsia" w:hint="eastAsia"/>
          <w:b/>
          <w:spacing w:val="-2"/>
          <w:sz w:val="28"/>
          <w:szCs w:val="28"/>
        </w:rPr>
        <w:t>设备</w:t>
      </w:r>
      <w:r>
        <w:rPr>
          <w:rFonts w:asciiTheme="majorEastAsia" w:eastAsiaTheme="majorEastAsia" w:hAnsiTheme="majorEastAsia" w:hint="eastAsia"/>
          <w:b/>
          <w:spacing w:val="-2"/>
          <w:sz w:val="28"/>
          <w:szCs w:val="28"/>
        </w:rPr>
        <w:t>。</w:t>
      </w:r>
      <w:r w:rsidRPr="00F60DEC">
        <w:rPr>
          <w:rFonts w:asciiTheme="majorEastAsia" w:eastAsiaTheme="majorEastAsia" w:hAnsiTheme="majorEastAsia" w:hint="eastAsia"/>
          <w:spacing w:val="-2"/>
          <w:sz w:val="28"/>
          <w:szCs w:val="28"/>
        </w:rPr>
        <w:t>2018年度</w:t>
      </w:r>
      <w:r>
        <w:rPr>
          <w:rFonts w:asciiTheme="majorEastAsia" w:eastAsiaTheme="majorEastAsia" w:hAnsiTheme="majorEastAsia" w:hint="eastAsia"/>
          <w:spacing w:val="-2"/>
          <w:sz w:val="28"/>
          <w:szCs w:val="28"/>
        </w:rPr>
        <w:t>学校</w:t>
      </w:r>
      <w:r w:rsidR="00363DDF" w:rsidRPr="00381F23">
        <w:rPr>
          <w:rFonts w:asciiTheme="majorEastAsia" w:eastAsiaTheme="majorEastAsia" w:hAnsiTheme="majorEastAsia" w:hint="eastAsia"/>
          <w:spacing w:val="-2"/>
          <w:sz w:val="28"/>
          <w:szCs w:val="28"/>
        </w:rPr>
        <w:t>教学仪器设备总值</w:t>
      </w:r>
      <w:r w:rsidR="002D3C93">
        <w:rPr>
          <w:rFonts w:asciiTheme="majorEastAsia" w:eastAsiaTheme="majorEastAsia" w:hAnsiTheme="majorEastAsia" w:hint="eastAsia"/>
          <w:spacing w:val="-2"/>
          <w:sz w:val="28"/>
          <w:szCs w:val="28"/>
        </w:rPr>
        <w:t>为</w:t>
      </w:r>
      <w:r>
        <w:rPr>
          <w:rFonts w:asciiTheme="majorEastAsia" w:eastAsiaTheme="majorEastAsia" w:hAnsiTheme="majorEastAsia" w:hint="eastAsia"/>
          <w:spacing w:val="-2"/>
          <w:sz w:val="28"/>
          <w:szCs w:val="28"/>
        </w:rPr>
        <w:t>336.5</w:t>
      </w:r>
      <w:r w:rsidR="00363DDF" w:rsidRPr="00381F23">
        <w:rPr>
          <w:rFonts w:asciiTheme="majorEastAsia" w:eastAsiaTheme="majorEastAsia" w:hAnsiTheme="majorEastAsia" w:hint="eastAsia"/>
          <w:spacing w:val="-2"/>
          <w:sz w:val="28"/>
          <w:szCs w:val="28"/>
        </w:rPr>
        <w:t>万元，生均</w:t>
      </w:r>
      <w:r>
        <w:rPr>
          <w:rFonts w:asciiTheme="majorEastAsia" w:eastAsiaTheme="majorEastAsia" w:hAnsiTheme="majorEastAsia" w:hint="eastAsia"/>
          <w:spacing w:val="-2"/>
          <w:sz w:val="28"/>
          <w:szCs w:val="28"/>
        </w:rPr>
        <w:t>3798</w:t>
      </w:r>
      <w:r w:rsidR="00363DDF" w:rsidRPr="00381F23">
        <w:rPr>
          <w:rFonts w:asciiTheme="majorEastAsia" w:eastAsiaTheme="majorEastAsia" w:hAnsiTheme="majorEastAsia" w:hint="eastAsia"/>
          <w:spacing w:val="-2"/>
          <w:sz w:val="28"/>
          <w:szCs w:val="28"/>
        </w:rPr>
        <w:t>元</w:t>
      </w:r>
      <w:r w:rsidR="002D3C93">
        <w:rPr>
          <w:rFonts w:asciiTheme="majorEastAsia" w:eastAsiaTheme="majorEastAsia" w:hAnsiTheme="majorEastAsia" w:hint="eastAsia"/>
          <w:spacing w:val="-2"/>
          <w:sz w:val="28"/>
          <w:szCs w:val="28"/>
        </w:rPr>
        <w:t>，</w:t>
      </w:r>
      <w:r w:rsidR="002D3C93" w:rsidRPr="00381F23">
        <w:rPr>
          <w:rFonts w:asciiTheme="majorEastAsia" w:eastAsiaTheme="majorEastAsia" w:hAnsiTheme="majorEastAsia" w:hint="eastAsia"/>
          <w:spacing w:val="-2"/>
          <w:sz w:val="28"/>
          <w:szCs w:val="28"/>
        </w:rPr>
        <w:t>生均</w:t>
      </w:r>
      <w:r w:rsidR="002D3C93">
        <w:rPr>
          <w:rFonts w:asciiTheme="majorEastAsia" w:eastAsiaTheme="majorEastAsia" w:hAnsiTheme="majorEastAsia" w:hint="eastAsia"/>
          <w:spacing w:val="-2"/>
          <w:sz w:val="28"/>
          <w:szCs w:val="28"/>
        </w:rPr>
        <w:t>比2017年增加609元；实训实习工位346个，生均0.39个，生均比2017年增加0.03个。</w:t>
      </w:r>
      <w:r w:rsidR="00B42580">
        <w:rPr>
          <w:rFonts w:asciiTheme="majorEastAsia" w:eastAsiaTheme="majorEastAsia" w:hAnsiTheme="majorEastAsia" w:hint="eastAsia"/>
          <w:spacing w:val="-2"/>
          <w:sz w:val="28"/>
          <w:szCs w:val="28"/>
        </w:rPr>
        <w:t>学校</w:t>
      </w:r>
      <w:r w:rsidR="002D3C93">
        <w:rPr>
          <w:rFonts w:asciiTheme="majorEastAsia" w:eastAsiaTheme="majorEastAsia" w:hAnsiTheme="majorEastAsia" w:hint="eastAsia"/>
          <w:spacing w:val="-2"/>
          <w:sz w:val="28"/>
          <w:szCs w:val="28"/>
        </w:rPr>
        <w:t>图书室</w:t>
      </w:r>
      <w:r w:rsidR="00B42580">
        <w:rPr>
          <w:rFonts w:asciiTheme="majorEastAsia" w:eastAsiaTheme="majorEastAsia" w:hAnsiTheme="majorEastAsia" w:hint="eastAsia"/>
          <w:spacing w:val="-2"/>
          <w:sz w:val="28"/>
          <w:szCs w:val="28"/>
        </w:rPr>
        <w:t>2017年</w:t>
      </w:r>
      <w:r w:rsidR="002D3C93">
        <w:rPr>
          <w:rFonts w:asciiTheme="majorEastAsia" w:eastAsiaTheme="majorEastAsia" w:hAnsiTheme="majorEastAsia" w:hint="eastAsia"/>
          <w:spacing w:val="-2"/>
          <w:sz w:val="28"/>
          <w:szCs w:val="28"/>
        </w:rPr>
        <w:t>藏书</w:t>
      </w:r>
      <w:r w:rsidR="00B42580">
        <w:rPr>
          <w:rFonts w:asciiTheme="majorEastAsia" w:eastAsiaTheme="majorEastAsia" w:hAnsiTheme="majorEastAsia" w:hint="eastAsia"/>
          <w:spacing w:val="-2"/>
          <w:sz w:val="28"/>
          <w:szCs w:val="28"/>
        </w:rPr>
        <w:t>25000册，生均27册，2018年28000册，生均31.6册，生均纸质图书比去年增加4.6册。</w:t>
      </w:r>
      <w:r w:rsidR="00B42580" w:rsidRPr="00B42580">
        <w:rPr>
          <w:rFonts w:asciiTheme="majorEastAsia" w:eastAsiaTheme="majorEastAsia" w:hAnsiTheme="majorEastAsia" w:hint="eastAsia"/>
          <w:spacing w:val="-2"/>
          <w:sz w:val="28"/>
          <w:szCs w:val="28"/>
        </w:rPr>
        <w:t>学校</w:t>
      </w:r>
      <w:r w:rsidR="00B42580">
        <w:rPr>
          <w:rFonts w:asciiTheme="majorEastAsia" w:eastAsiaTheme="majorEastAsia" w:hAnsiTheme="majorEastAsia" w:hint="eastAsia"/>
          <w:spacing w:val="-2"/>
          <w:sz w:val="28"/>
          <w:szCs w:val="28"/>
        </w:rPr>
        <w:t>阅览室有</w:t>
      </w:r>
      <w:r w:rsidR="00C8706F" w:rsidRPr="00381F23">
        <w:rPr>
          <w:rFonts w:asciiTheme="majorEastAsia" w:eastAsiaTheme="majorEastAsia" w:hAnsiTheme="majorEastAsia" w:hint="eastAsia"/>
          <w:spacing w:val="-2"/>
          <w:sz w:val="28"/>
          <w:szCs w:val="28"/>
        </w:rPr>
        <w:t>报刊杂志</w:t>
      </w:r>
      <w:r w:rsidR="00A5041B">
        <w:rPr>
          <w:rFonts w:asciiTheme="majorEastAsia" w:eastAsiaTheme="majorEastAsia" w:hAnsiTheme="majorEastAsia" w:hint="eastAsia"/>
          <w:spacing w:val="-2"/>
          <w:sz w:val="28"/>
          <w:szCs w:val="28"/>
        </w:rPr>
        <w:t>10</w:t>
      </w:r>
      <w:r w:rsidR="00C8706F" w:rsidRPr="00381F23">
        <w:rPr>
          <w:rFonts w:asciiTheme="majorEastAsia" w:eastAsiaTheme="majorEastAsia" w:hAnsiTheme="majorEastAsia"/>
          <w:spacing w:val="-2"/>
          <w:sz w:val="28"/>
          <w:szCs w:val="28"/>
        </w:rPr>
        <w:t>0</w:t>
      </w:r>
      <w:r w:rsidR="00B42580">
        <w:rPr>
          <w:rFonts w:asciiTheme="majorEastAsia" w:eastAsiaTheme="majorEastAsia" w:hAnsiTheme="majorEastAsia" w:hint="eastAsia"/>
          <w:spacing w:val="-2"/>
          <w:sz w:val="28"/>
          <w:szCs w:val="28"/>
        </w:rPr>
        <w:t>余种，供师生</w:t>
      </w:r>
      <w:r w:rsidR="00A5041B">
        <w:rPr>
          <w:rFonts w:asciiTheme="majorEastAsia" w:eastAsiaTheme="majorEastAsia" w:hAnsiTheme="majorEastAsia" w:hint="eastAsia"/>
          <w:spacing w:val="-2"/>
          <w:sz w:val="28"/>
          <w:szCs w:val="28"/>
        </w:rPr>
        <w:t>学习阅读</w:t>
      </w:r>
      <w:r w:rsidR="00363DDF" w:rsidRPr="00381F23">
        <w:rPr>
          <w:rFonts w:asciiTheme="majorEastAsia" w:eastAsiaTheme="majorEastAsia" w:hAnsiTheme="majorEastAsia"/>
          <w:spacing w:val="-2"/>
          <w:sz w:val="28"/>
          <w:szCs w:val="28"/>
        </w:rPr>
        <w:t>。</w:t>
      </w:r>
    </w:p>
    <w:p w:rsidR="00C8706F" w:rsidRPr="00A656DC" w:rsidRDefault="00381F23" w:rsidP="00605F84">
      <w:pPr>
        <w:spacing w:line="360" w:lineRule="auto"/>
        <w:ind w:firstLineChars="200" w:firstLine="552"/>
        <w:rPr>
          <w:rFonts w:ascii="仿宋_GB2312" w:eastAsia="仿宋_GB2312" w:hAnsi="??"/>
          <w:spacing w:val="-2"/>
          <w:sz w:val="28"/>
          <w:szCs w:val="28"/>
        </w:rPr>
      </w:pPr>
      <w:r>
        <w:rPr>
          <w:rFonts w:ascii="仿宋_GB2312" w:eastAsia="仿宋_GB2312" w:hAnsi="??"/>
          <w:spacing w:val="-2"/>
          <w:sz w:val="28"/>
          <w:szCs w:val="28"/>
        </w:rPr>
        <w:t>二、</w:t>
      </w:r>
      <w:r w:rsidR="00C8706F" w:rsidRPr="00A656DC">
        <w:rPr>
          <w:rFonts w:ascii="仿宋_GB2312" w:eastAsia="仿宋_GB2312" w:hAnsi="??" w:hint="eastAsia"/>
          <w:spacing w:val="-2"/>
          <w:sz w:val="28"/>
          <w:szCs w:val="28"/>
        </w:rPr>
        <w:t>学生</w:t>
      </w:r>
      <w:r>
        <w:rPr>
          <w:rFonts w:ascii="仿宋_GB2312" w:eastAsia="仿宋_GB2312" w:hAnsi="??" w:hint="eastAsia"/>
          <w:spacing w:val="-2"/>
          <w:sz w:val="28"/>
          <w:szCs w:val="28"/>
        </w:rPr>
        <w:t>发展</w:t>
      </w:r>
    </w:p>
    <w:p w:rsidR="003D2810" w:rsidRPr="00A5041B" w:rsidRDefault="00A5041B" w:rsidP="00605F84">
      <w:pPr>
        <w:spacing w:line="360" w:lineRule="auto"/>
        <w:ind w:firstLineChars="200" w:firstLine="554"/>
        <w:rPr>
          <w:rFonts w:asciiTheme="majorEastAsia" w:eastAsiaTheme="majorEastAsia" w:hAnsiTheme="majorEastAsia"/>
          <w:b/>
          <w:spacing w:val="-2"/>
          <w:sz w:val="28"/>
          <w:szCs w:val="28"/>
        </w:rPr>
      </w:pPr>
      <w:r w:rsidRPr="00A5041B">
        <w:rPr>
          <w:rFonts w:asciiTheme="majorEastAsia" w:eastAsiaTheme="majorEastAsia" w:hAnsiTheme="majorEastAsia" w:hint="eastAsia"/>
          <w:b/>
          <w:spacing w:val="-2"/>
          <w:sz w:val="28"/>
          <w:szCs w:val="28"/>
        </w:rPr>
        <w:t>1.学生素质。</w:t>
      </w:r>
      <w:r w:rsidRPr="00A5041B">
        <w:rPr>
          <w:rFonts w:asciiTheme="majorEastAsia" w:eastAsiaTheme="majorEastAsia" w:hAnsiTheme="majorEastAsia" w:hint="eastAsia"/>
          <w:spacing w:val="-2"/>
          <w:sz w:val="28"/>
          <w:szCs w:val="28"/>
        </w:rPr>
        <w:t>学校</w:t>
      </w:r>
      <w:r>
        <w:rPr>
          <w:rFonts w:asciiTheme="majorEastAsia" w:eastAsiaTheme="majorEastAsia" w:hAnsiTheme="majorEastAsia" w:hint="eastAsia"/>
          <w:spacing w:val="-2"/>
          <w:sz w:val="28"/>
          <w:szCs w:val="28"/>
        </w:rPr>
        <w:t>全面落实立德树人根本任务</w:t>
      </w:r>
      <w:r w:rsidR="005B3074">
        <w:rPr>
          <w:rFonts w:asciiTheme="majorEastAsia" w:eastAsiaTheme="majorEastAsia" w:hAnsiTheme="majorEastAsia" w:hint="eastAsia"/>
          <w:spacing w:val="-2"/>
          <w:sz w:val="28"/>
          <w:szCs w:val="28"/>
        </w:rPr>
        <w:t>，</w:t>
      </w:r>
      <w:r w:rsidR="00E41B9B" w:rsidRPr="00A65251">
        <w:rPr>
          <w:rFonts w:asciiTheme="majorEastAsia" w:eastAsiaTheme="majorEastAsia" w:hAnsiTheme="majorEastAsia"/>
          <w:spacing w:val="-2"/>
          <w:sz w:val="28"/>
          <w:szCs w:val="28"/>
        </w:rPr>
        <w:t>在日常的教育</w:t>
      </w:r>
      <w:r w:rsidR="001C28F5" w:rsidRPr="00A65251">
        <w:rPr>
          <w:rFonts w:asciiTheme="majorEastAsia" w:eastAsiaTheme="majorEastAsia" w:hAnsiTheme="majorEastAsia" w:hint="eastAsia"/>
          <w:spacing w:val="-2"/>
          <w:sz w:val="28"/>
          <w:szCs w:val="28"/>
        </w:rPr>
        <w:t>教学</w:t>
      </w:r>
      <w:r w:rsidR="005B3074">
        <w:rPr>
          <w:rFonts w:asciiTheme="majorEastAsia" w:eastAsiaTheme="majorEastAsia" w:hAnsiTheme="majorEastAsia"/>
          <w:spacing w:val="-2"/>
          <w:sz w:val="28"/>
          <w:szCs w:val="28"/>
        </w:rPr>
        <w:t>中，</w:t>
      </w:r>
      <w:r w:rsidR="003D2810" w:rsidRPr="00A65251">
        <w:rPr>
          <w:rFonts w:asciiTheme="majorEastAsia" w:eastAsiaTheme="majorEastAsia" w:hAnsiTheme="majorEastAsia" w:hint="eastAsia"/>
          <w:spacing w:val="-2"/>
          <w:sz w:val="28"/>
          <w:szCs w:val="28"/>
        </w:rPr>
        <w:t>扎实推进</w:t>
      </w:r>
      <w:r w:rsidR="005B3074">
        <w:rPr>
          <w:rFonts w:asciiTheme="majorEastAsia" w:eastAsiaTheme="majorEastAsia" w:hAnsiTheme="majorEastAsia" w:hint="eastAsia"/>
          <w:spacing w:val="-2"/>
          <w:sz w:val="28"/>
          <w:szCs w:val="28"/>
        </w:rPr>
        <w:t>以学生“自主学习、自主管理”为鲜明特色的课堂教学改革，</w:t>
      </w:r>
      <w:r w:rsidR="003D2810" w:rsidRPr="00A65251">
        <w:rPr>
          <w:rFonts w:asciiTheme="majorEastAsia" w:eastAsiaTheme="majorEastAsia" w:hAnsiTheme="majorEastAsia" w:hint="eastAsia"/>
          <w:spacing w:val="-2"/>
          <w:sz w:val="28"/>
          <w:szCs w:val="28"/>
        </w:rPr>
        <w:t>坚持</w:t>
      </w:r>
      <w:r w:rsidR="005B3074">
        <w:rPr>
          <w:rFonts w:asciiTheme="majorEastAsia" w:eastAsiaTheme="majorEastAsia" w:hAnsiTheme="majorEastAsia" w:hint="eastAsia"/>
          <w:spacing w:val="-2"/>
          <w:sz w:val="28"/>
          <w:szCs w:val="28"/>
        </w:rPr>
        <w:t>“德育为首、全面发展”的德育工作理念，</w:t>
      </w:r>
      <w:r w:rsidR="001C28F5" w:rsidRPr="00A65251">
        <w:rPr>
          <w:rFonts w:asciiTheme="majorEastAsia" w:eastAsiaTheme="majorEastAsia" w:hAnsiTheme="majorEastAsia" w:hint="eastAsia"/>
          <w:spacing w:val="-2"/>
          <w:sz w:val="28"/>
          <w:szCs w:val="28"/>
        </w:rPr>
        <w:t>以德育课</w:t>
      </w:r>
      <w:r w:rsidR="00DF5470" w:rsidRPr="00A65251">
        <w:rPr>
          <w:rFonts w:asciiTheme="majorEastAsia" w:eastAsiaTheme="majorEastAsia" w:hAnsiTheme="majorEastAsia" w:hint="eastAsia"/>
          <w:spacing w:val="-2"/>
          <w:sz w:val="28"/>
          <w:szCs w:val="28"/>
        </w:rPr>
        <w:t>为主渠道，</w:t>
      </w:r>
      <w:r w:rsidR="001C28F5" w:rsidRPr="00A65251">
        <w:rPr>
          <w:rFonts w:asciiTheme="majorEastAsia" w:eastAsiaTheme="majorEastAsia" w:hAnsiTheme="majorEastAsia" w:hint="eastAsia"/>
          <w:spacing w:val="-2"/>
          <w:sz w:val="28"/>
          <w:szCs w:val="28"/>
        </w:rPr>
        <w:t>在学科教学在渗透德育，</w:t>
      </w:r>
      <w:r w:rsidR="00E41B9B" w:rsidRPr="00A65251">
        <w:rPr>
          <w:rFonts w:asciiTheme="majorEastAsia" w:eastAsiaTheme="majorEastAsia" w:hAnsiTheme="majorEastAsia" w:hint="eastAsia"/>
          <w:spacing w:val="-2"/>
          <w:sz w:val="28"/>
          <w:szCs w:val="28"/>
        </w:rPr>
        <w:t>以主题班会为主阵地，以系列化的文体艺术</w:t>
      </w:r>
      <w:r w:rsidR="004B713B">
        <w:rPr>
          <w:rFonts w:asciiTheme="majorEastAsia" w:eastAsiaTheme="majorEastAsia" w:hAnsiTheme="majorEastAsia" w:hint="eastAsia"/>
          <w:spacing w:val="-2"/>
          <w:sz w:val="28"/>
          <w:szCs w:val="28"/>
        </w:rPr>
        <w:t>社团</w:t>
      </w:r>
      <w:r w:rsidR="00E41B9B" w:rsidRPr="00A65251">
        <w:rPr>
          <w:rFonts w:asciiTheme="majorEastAsia" w:eastAsiaTheme="majorEastAsia" w:hAnsiTheme="majorEastAsia" w:hint="eastAsia"/>
          <w:spacing w:val="-2"/>
          <w:sz w:val="28"/>
          <w:szCs w:val="28"/>
        </w:rPr>
        <w:t>活动为载体</w:t>
      </w:r>
      <w:r w:rsidR="00E41B9B" w:rsidRPr="00A65251">
        <w:rPr>
          <w:rFonts w:asciiTheme="majorEastAsia" w:eastAsiaTheme="majorEastAsia" w:hAnsiTheme="majorEastAsia"/>
          <w:spacing w:val="-2"/>
          <w:sz w:val="28"/>
          <w:szCs w:val="28"/>
        </w:rPr>
        <w:t>，</w:t>
      </w:r>
      <w:r w:rsidR="003D2810" w:rsidRPr="00A65251">
        <w:rPr>
          <w:rFonts w:asciiTheme="majorEastAsia" w:eastAsiaTheme="majorEastAsia" w:hAnsiTheme="majorEastAsia" w:hint="eastAsia"/>
          <w:spacing w:val="-2"/>
          <w:sz w:val="28"/>
          <w:szCs w:val="28"/>
        </w:rPr>
        <w:t>开展丰富多彩的校内外社会实践服务活动，</w:t>
      </w:r>
      <w:r w:rsidR="003D2810" w:rsidRPr="00A65251">
        <w:rPr>
          <w:rFonts w:asciiTheme="majorEastAsia" w:eastAsiaTheme="majorEastAsia" w:hAnsiTheme="majorEastAsia"/>
          <w:spacing w:val="-2"/>
          <w:sz w:val="28"/>
          <w:szCs w:val="28"/>
        </w:rPr>
        <w:t>学生</w:t>
      </w:r>
      <w:r w:rsidR="004B713B">
        <w:rPr>
          <w:rFonts w:asciiTheme="majorEastAsia" w:eastAsiaTheme="majorEastAsia" w:hAnsiTheme="majorEastAsia" w:hint="eastAsia"/>
          <w:spacing w:val="-2"/>
          <w:sz w:val="28"/>
          <w:szCs w:val="28"/>
        </w:rPr>
        <w:t>的</w:t>
      </w:r>
      <w:r w:rsidR="003D2810" w:rsidRPr="00A65251">
        <w:rPr>
          <w:rFonts w:asciiTheme="majorEastAsia" w:eastAsiaTheme="majorEastAsia" w:hAnsiTheme="majorEastAsia" w:hint="eastAsia"/>
          <w:spacing w:val="-2"/>
          <w:sz w:val="28"/>
          <w:szCs w:val="28"/>
        </w:rPr>
        <w:t>综合素质全面提升，</w:t>
      </w:r>
      <w:r w:rsidR="003D2810" w:rsidRPr="00381F23">
        <w:rPr>
          <w:rFonts w:asciiTheme="majorEastAsia" w:eastAsiaTheme="majorEastAsia" w:hAnsiTheme="majorEastAsia" w:hint="eastAsia"/>
          <w:spacing w:val="-2"/>
          <w:sz w:val="28"/>
          <w:szCs w:val="28"/>
        </w:rPr>
        <w:t>学生操行合格率达到</w:t>
      </w:r>
      <w:r w:rsidR="003D2810" w:rsidRPr="00381F23">
        <w:rPr>
          <w:rFonts w:asciiTheme="majorEastAsia" w:eastAsiaTheme="majorEastAsia" w:hAnsiTheme="majorEastAsia"/>
          <w:spacing w:val="-2"/>
          <w:sz w:val="28"/>
          <w:szCs w:val="28"/>
        </w:rPr>
        <w:t>98%</w:t>
      </w:r>
      <w:r w:rsidR="003D2810" w:rsidRPr="00381F23">
        <w:rPr>
          <w:rFonts w:asciiTheme="majorEastAsia" w:eastAsiaTheme="majorEastAsia" w:hAnsiTheme="majorEastAsia" w:hint="eastAsia"/>
          <w:spacing w:val="-2"/>
          <w:sz w:val="28"/>
          <w:szCs w:val="28"/>
        </w:rPr>
        <w:t>以上，</w:t>
      </w:r>
      <w:r w:rsidR="003D2810">
        <w:rPr>
          <w:rFonts w:asciiTheme="majorEastAsia" w:eastAsiaTheme="majorEastAsia" w:hAnsiTheme="majorEastAsia" w:hint="eastAsia"/>
          <w:spacing w:val="-2"/>
          <w:sz w:val="28"/>
          <w:szCs w:val="28"/>
        </w:rPr>
        <w:t>文化课和专业理论课考试</w:t>
      </w:r>
      <w:r w:rsidR="003D2810" w:rsidRPr="00381F23">
        <w:rPr>
          <w:rFonts w:asciiTheme="majorEastAsia" w:eastAsiaTheme="majorEastAsia" w:hAnsiTheme="majorEastAsia" w:hint="eastAsia"/>
          <w:spacing w:val="-2"/>
          <w:sz w:val="28"/>
          <w:szCs w:val="28"/>
        </w:rPr>
        <w:t>合格率达到</w:t>
      </w:r>
      <w:r w:rsidR="003D2810" w:rsidRPr="00381F23">
        <w:rPr>
          <w:rFonts w:asciiTheme="majorEastAsia" w:eastAsiaTheme="majorEastAsia" w:hAnsiTheme="majorEastAsia"/>
          <w:spacing w:val="-2"/>
          <w:sz w:val="28"/>
          <w:szCs w:val="28"/>
        </w:rPr>
        <w:t>9</w:t>
      </w:r>
      <w:r w:rsidR="003D2810" w:rsidRPr="00381F23">
        <w:rPr>
          <w:rFonts w:asciiTheme="majorEastAsia" w:eastAsiaTheme="majorEastAsia" w:hAnsiTheme="majorEastAsia" w:hint="eastAsia"/>
          <w:spacing w:val="-2"/>
          <w:sz w:val="28"/>
          <w:szCs w:val="28"/>
        </w:rPr>
        <w:t>7</w:t>
      </w:r>
      <w:r w:rsidR="003D2810" w:rsidRPr="00381F23">
        <w:rPr>
          <w:rFonts w:asciiTheme="majorEastAsia" w:eastAsiaTheme="majorEastAsia" w:hAnsiTheme="majorEastAsia"/>
          <w:spacing w:val="-2"/>
          <w:sz w:val="28"/>
          <w:szCs w:val="28"/>
        </w:rPr>
        <w:t>%</w:t>
      </w:r>
      <w:r w:rsidR="003D2810" w:rsidRPr="00381F23">
        <w:rPr>
          <w:rFonts w:asciiTheme="majorEastAsia" w:eastAsiaTheme="majorEastAsia" w:hAnsiTheme="majorEastAsia" w:hint="eastAsia"/>
          <w:spacing w:val="-2"/>
          <w:sz w:val="28"/>
          <w:szCs w:val="28"/>
        </w:rPr>
        <w:t>以上，专业技能等级考试合格率达到100</w:t>
      </w:r>
      <w:r w:rsidR="003D2810" w:rsidRPr="00381F23">
        <w:rPr>
          <w:rFonts w:asciiTheme="majorEastAsia" w:eastAsiaTheme="majorEastAsia" w:hAnsiTheme="majorEastAsia"/>
          <w:spacing w:val="-2"/>
          <w:sz w:val="28"/>
          <w:szCs w:val="28"/>
        </w:rPr>
        <w:t>%</w:t>
      </w:r>
      <w:r w:rsidR="003D2810" w:rsidRPr="00381F23">
        <w:rPr>
          <w:rFonts w:asciiTheme="majorEastAsia" w:eastAsiaTheme="majorEastAsia" w:hAnsiTheme="majorEastAsia" w:hint="eastAsia"/>
          <w:spacing w:val="-2"/>
          <w:sz w:val="28"/>
          <w:szCs w:val="28"/>
        </w:rPr>
        <w:t>以上。</w:t>
      </w:r>
      <w:r w:rsidR="003D2810">
        <w:rPr>
          <w:rFonts w:asciiTheme="majorEastAsia" w:eastAsiaTheme="majorEastAsia" w:hAnsiTheme="majorEastAsia" w:hint="eastAsia"/>
          <w:spacing w:val="-2"/>
          <w:sz w:val="28"/>
          <w:szCs w:val="28"/>
        </w:rPr>
        <w:t>学校</w:t>
      </w:r>
      <w:r w:rsidR="003D2810" w:rsidRPr="00381F23">
        <w:rPr>
          <w:rFonts w:asciiTheme="majorEastAsia" w:eastAsiaTheme="majorEastAsia" w:hAnsiTheme="majorEastAsia" w:hint="eastAsia"/>
          <w:spacing w:val="-2"/>
          <w:sz w:val="28"/>
          <w:szCs w:val="28"/>
        </w:rPr>
        <w:t>重视体育</w:t>
      </w:r>
      <w:r w:rsidR="003D2810">
        <w:rPr>
          <w:rFonts w:asciiTheme="majorEastAsia" w:eastAsiaTheme="majorEastAsia" w:hAnsiTheme="majorEastAsia" w:hint="eastAsia"/>
          <w:spacing w:val="-2"/>
          <w:sz w:val="28"/>
          <w:szCs w:val="28"/>
        </w:rPr>
        <w:t>与健康</w:t>
      </w:r>
      <w:r w:rsidR="003D2810" w:rsidRPr="00381F23">
        <w:rPr>
          <w:rFonts w:asciiTheme="majorEastAsia" w:eastAsiaTheme="majorEastAsia" w:hAnsiTheme="majorEastAsia" w:hint="eastAsia"/>
          <w:spacing w:val="-2"/>
          <w:sz w:val="28"/>
          <w:szCs w:val="28"/>
        </w:rPr>
        <w:t>教学，</w:t>
      </w:r>
      <w:r w:rsidR="003D2810">
        <w:rPr>
          <w:rFonts w:asciiTheme="majorEastAsia" w:eastAsiaTheme="majorEastAsia" w:hAnsiTheme="majorEastAsia" w:hint="eastAsia"/>
          <w:spacing w:val="-2"/>
          <w:sz w:val="28"/>
          <w:szCs w:val="28"/>
        </w:rPr>
        <w:t>教育与矫正并重，</w:t>
      </w:r>
      <w:r w:rsidR="00A65251">
        <w:rPr>
          <w:rFonts w:asciiTheme="majorEastAsia" w:eastAsiaTheme="majorEastAsia" w:hAnsiTheme="majorEastAsia" w:hint="eastAsia"/>
          <w:spacing w:val="-2"/>
          <w:sz w:val="28"/>
          <w:szCs w:val="28"/>
        </w:rPr>
        <w:t>2018年度</w:t>
      </w:r>
      <w:r w:rsidR="003D2810" w:rsidRPr="00381F23">
        <w:rPr>
          <w:rFonts w:asciiTheme="majorEastAsia" w:eastAsiaTheme="majorEastAsia" w:hAnsiTheme="majorEastAsia" w:hint="eastAsia"/>
          <w:spacing w:val="-2"/>
          <w:sz w:val="28"/>
          <w:szCs w:val="28"/>
        </w:rPr>
        <w:t>学生体质健康测试合格率达到</w:t>
      </w:r>
      <w:r w:rsidR="003D2810" w:rsidRPr="00381F23">
        <w:rPr>
          <w:rFonts w:asciiTheme="majorEastAsia" w:eastAsiaTheme="majorEastAsia" w:hAnsiTheme="majorEastAsia"/>
          <w:spacing w:val="-2"/>
          <w:sz w:val="28"/>
          <w:szCs w:val="28"/>
        </w:rPr>
        <w:t>9</w:t>
      </w:r>
      <w:r w:rsidR="003D2810" w:rsidRPr="00381F23">
        <w:rPr>
          <w:rFonts w:asciiTheme="majorEastAsia" w:eastAsiaTheme="majorEastAsia" w:hAnsiTheme="majorEastAsia" w:hint="eastAsia"/>
          <w:spacing w:val="-2"/>
          <w:sz w:val="28"/>
          <w:szCs w:val="28"/>
        </w:rPr>
        <w:t>5</w:t>
      </w:r>
      <w:r w:rsidR="003D2810" w:rsidRPr="00381F23">
        <w:rPr>
          <w:rFonts w:asciiTheme="majorEastAsia" w:eastAsiaTheme="majorEastAsia" w:hAnsiTheme="majorEastAsia"/>
          <w:spacing w:val="-2"/>
          <w:sz w:val="28"/>
          <w:szCs w:val="28"/>
        </w:rPr>
        <w:t>%</w:t>
      </w:r>
      <w:r w:rsidR="00A65251">
        <w:rPr>
          <w:rFonts w:asciiTheme="majorEastAsia" w:eastAsiaTheme="majorEastAsia" w:hAnsiTheme="majorEastAsia" w:hint="eastAsia"/>
          <w:spacing w:val="-2"/>
          <w:sz w:val="28"/>
          <w:szCs w:val="28"/>
        </w:rPr>
        <w:t>以上，</w:t>
      </w:r>
      <w:r w:rsidR="003D2810" w:rsidRPr="00381F23">
        <w:rPr>
          <w:rFonts w:asciiTheme="majorEastAsia" w:eastAsiaTheme="majorEastAsia" w:hAnsiTheme="majorEastAsia" w:hint="eastAsia"/>
          <w:spacing w:val="-2"/>
          <w:sz w:val="28"/>
          <w:szCs w:val="28"/>
        </w:rPr>
        <w:t>视力不良新发病率低于</w:t>
      </w:r>
      <w:r w:rsidR="003D2810" w:rsidRPr="00381F23">
        <w:rPr>
          <w:rFonts w:asciiTheme="majorEastAsia" w:eastAsiaTheme="majorEastAsia" w:hAnsiTheme="majorEastAsia"/>
          <w:spacing w:val="-2"/>
          <w:sz w:val="28"/>
          <w:szCs w:val="28"/>
        </w:rPr>
        <w:t>4%</w:t>
      </w:r>
      <w:r w:rsidR="003D2810" w:rsidRPr="00381F23">
        <w:rPr>
          <w:rFonts w:asciiTheme="majorEastAsia" w:eastAsiaTheme="majorEastAsia" w:hAnsiTheme="majorEastAsia" w:hint="eastAsia"/>
          <w:spacing w:val="-2"/>
          <w:sz w:val="28"/>
          <w:szCs w:val="28"/>
        </w:rPr>
        <w:t>。</w:t>
      </w:r>
    </w:p>
    <w:p w:rsidR="000101BD" w:rsidRDefault="00A65251" w:rsidP="00605F84">
      <w:pPr>
        <w:spacing w:line="360" w:lineRule="auto"/>
        <w:ind w:firstLineChars="200" w:firstLine="552"/>
        <w:rPr>
          <w:rFonts w:asciiTheme="majorEastAsia" w:eastAsiaTheme="majorEastAsia" w:hAnsiTheme="majorEastAsia"/>
          <w:spacing w:val="-2"/>
          <w:sz w:val="28"/>
          <w:szCs w:val="28"/>
        </w:rPr>
      </w:pPr>
      <w:r>
        <w:rPr>
          <w:rFonts w:asciiTheme="majorEastAsia" w:eastAsiaTheme="majorEastAsia" w:hAnsiTheme="majorEastAsia"/>
          <w:spacing w:val="-2"/>
          <w:sz w:val="28"/>
          <w:szCs w:val="28"/>
        </w:rPr>
        <w:t>201</w:t>
      </w:r>
      <w:r>
        <w:rPr>
          <w:rFonts w:asciiTheme="majorEastAsia" w:eastAsiaTheme="majorEastAsia" w:hAnsiTheme="majorEastAsia" w:hint="eastAsia"/>
          <w:spacing w:val="-2"/>
          <w:sz w:val="28"/>
          <w:szCs w:val="28"/>
        </w:rPr>
        <w:t>8届，我校计算机应用与营销、汽车运用与维修、学前教育等</w:t>
      </w:r>
      <w:r w:rsidRPr="00381F23">
        <w:rPr>
          <w:rFonts w:asciiTheme="majorEastAsia" w:eastAsiaTheme="majorEastAsia" w:hAnsiTheme="majorEastAsia" w:hint="eastAsia"/>
          <w:spacing w:val="-2"/>
          <w:sz w:val="28"/>
          <w:szCs w:val="28"/>
        </w:rPr>
        <w:t>四个专业</w:t>
      </w:r>
      <w:r>
        <w:rPr>
          <w:rFonts w:asciiTheme="majorEastAsia" w:eastAsiaTheme="majorEastAsia" w:hAnsiTheme="majorEastAsia" w:hint="eastAsia"/>
          <w:spacing w:val="-2"/>
          <w:sz w:val="28"/>
          <w:szCs w:val="28"/>
        </w:rPr>
        <w:t>354</w:t>
      </w:r>
      <w:r w:rsidRPr="00381F23">
        <w:rPr>
          <w:rFonts w:asciiTheme="majorEastAsia" w:eastAsiaTheme="majorEastAsia" w:hAnsiTheme="majorEastAsia" w:hint="eastAsia"/>
          <w:spacing w:val="-2"/>
          <w:sz w:val="28"/>
          <w:szCs w:val="28"/>
        </w:rPr>
        <w:t>名</w:t>
      </w:r>
      <w:r>
        <w:rPr>
          <w:rFonts w:asciiTheme="majorEastAsia" w:eastAsiaTheme="majorEastAsia" w:hAnsiTheme="majorEastAsia" w:hint="eastAsia"/>
          <w:spacing w:val="-2"/>
          <w:sz w:val="28"/>
          <w:szCs w:val="28"/>
        </w:rPr>
        <w:t>学生</w:t>
      </w:r>
      <w:r w:rsidR="005B3074">
        <w:rPr>
          <w:rFonts w:asciiTheme="majorEastAsia" w:eastAsiaTheme="majorEastAsia" w:hAnsiTheme="majorEastAsia" w:hint="eastAsia"/>
          <w:spacing w:val="-2"/>
          <w:sz w:val="28"/>
          <w:szCs w:val="28"/>
        </w:rPr>
        <w:t>，按时完成学业，考试考核合格，</w:t>
      </w:r>
      <w:r w:rsidR="003A0C4B" w:rsidRPr="00926F1D">
        <w:rPr>
          <w:rFonts w:asciiTheme="majorEastAsia" w:eastAsiaTheme="majorEastAsia" w:hAnsiTheme="majorEastAsia" w:hint="eastAsia"/>
          <w:color w:val="000000" w:themeColor="text1"/>
          <w:spacing w:val="-2"/>
          <w:sz w:val="28"/>
          <w:szCs w:val="28"/>
        </w:rPr>
        <w:t>毕业</w:t>
      </w:r>
      <w:r w:rsidR="005B3074" w:rsidRPr="00926F1D">
        <w:rPr>
          <w:rFonts w:asciiTheme="majorEastAsia" w:eastAsiaTheme="majorEastAsia" w:hAnsiTheme="majorEastAsia" w:hint="eastAsia"/>
          <w:color w:val="000000" w:themeColor="text1"/>
          <w:spacing w:val="-2"/>
          <w:sz w:val="28"/>
          <w:szCs w:val="28"/>
        </w:rPr>
        <w:t>率100%。</w:t>
      </w:r>
    </w:p>
    <w:p w:rsidR="004B713B" w:rsidRDefault="004B713B" w:rsidP="00605F84">
      <w:pPr>
        <w:spacing w:line="360" w:lineRule="auto"/>
        <w:ind w:firstLineChars="200" w:firstLine="554"/>
        <w:rPr>
          <w:rFonts w:asciiTheme="majorEastAsia" w:eastAsiaTheme="majorEastAsia" w:hAnsiTheme="majorEastAsia"/>
          <w:spacing w:val="-2"/>
          <w:sz w:val="28"/>
          <w:szCs w:val="28"/>
        </w:rPr>
      </w:pPr>
      <w:r w:rsidRPr="004B713B">
        <w:rPr>
          <w:rFonts w:asciiTheme="majorEastAsia" w:eastAsiaTheme="majorEastAsia" w:hAnsiTheme="majorEastAsia" w:hint="eastAsia"/>
          <w:b/>
          <w:spacing w:val="-2"/>
          <w:sz w:val="28"/>
          <w:szCs w:val="28"/>
        </w:rPr>
        <w:t>2.在校体验。</w:t>
      </w:r>
      <w:r w:rsidR="00A67BF5">
        <w:rPr>
          <w:rFonts w:asciiTheme="majorEastAsia" w:eastAsiaTheme="majorEastAsia" w:hAnsiTheme="majorEastAsia" w:hint="eastAsia"/>
          <w:spacing w:val="-2"/>
          <w:sz w:val="28"/>
          <w:szCs w:val="28"/>
        </w:rPr>
        <w:t>学校通过在校</w:t>
      </w:r>
      <w:r>
        <w:rPr>
          <w:rFonts w:asciiTheme="majorEastAsia" w:eastAsiaTheme="majorEastAsia" w:hAnsiTheme="majorEastAsia" w:hint="eastAsia"/>
          <w:spacing w:val="-2"/>
          <w:sz w:val="28"/>
          <w:szCs w:val="28"/>
        </w:rPr>
        <w:t>学生</w:t>
      </w:r>
      <w:r w:rsidR="00A67BF5">
        <w:rPr>
          <w:rFonts w:asciiTheme="majorEastAsia" w:eastAsiaTheme="majorEastAsia" w:hAnsiTheme="majorEastAsia" w:hint="eastAsia"/>
          <w:spacing w:val="-2"/>
          <w:sz w:val="28"/>
          <w:szCs w:val="28"/>
        </w:rPr>
        <w:t>全员</w:t>
      </w:r>
      <w:r>
        <w:rPr>
          <w:rFonts w:asciiTheme="majorEastAsia" w:eastAsiaTheme="majorEastAsia" w:hAnsiTheme="majorEastAsia" w:hint="eastAsia"/>
          <w:spacing w:val="-2"/>
          <w:sz w:val="28"/>
          <w:szCs w:val="28"/>
        </w:rPr>
        <w:t>问卷调查</w:t>
      </w:r>
      <w:r w:rsidR="00A67BF5">
        <w:rPr>
          <w:rFonts w:asciiTheme="majorEastAsia" w:eastAsiaTheme="majorEastAsia" w:hAnsiTheme="majorEastAsia" w:hint="eastAsia"/>
          <w:spacing w:val="-2"/>
          <w:sz w:val="28"/>
          <w:szCs w:val="28"/>
        </w:rPr>
        <w:t>及毕业生家访或电话询问</w:t>
      </w:r>
      <w:r>
        <w:rPr>
          <w:rFonts w:asciiTheme="majorEastAsia" w:eastAsiaTheme="majorEastAsia" w:hAnsiTheme="majorEastAsia" w:hint="eastAsia"/>
          <w:spacing w:val="-2"/>
          <w:sz w:val="28"/>
          <w:szCs w:val="28"/>
        </w:rPr>
        <w:t>，</w:t>
      </w:r>
      <w:r w:rsidR="00C77487" w:rsidRPr="00C77487">
        <w:rPr>
          <w:rFonts w:asciiTheme="majorEastAsia" w:eastAsiaTheme="majorEastAsia" w:hAnsiTheme="majorEastAsia"/>
          <w:spacing w:val="-2"/>
          <w:sz w:val="28"/>
          <w:szCs w:val="28"/>
        </w:rPr>
        <w:t>学生对学校教育教学、校园生活、社团活动、校园安全、学校教育教学管理等方面的满意度</w:t>
      </w:r>
      <w:r w:rsidR="00C77487" w:rsidRPr="00C77487">
        <w:rPr>
          <w:rFonts w:asciiTheme="majorEastAsia" w:eastAsiaTheme="majorEastAsia" w:hAnsiTheme="majorEastAsia" w:hint="eastAsia"/>
          <w:spacing w:val="-2"/>
          <w:sz w:val="28"/>
          <w:szCs w:val="28"/>
        </w:rPr>
        <w:t>为</w:t>
      </w:r>
      <w:r w:rsidR="00C77487" w:rsidRPr="00C77487">
        <w:rPr>
          <w:rFonts w:asciiTheme="majorEastAsia" w:eastAsiaTheme="majorEastAsia" w:hAnsiTheme="majorEastAsia"/>
          <w:spacing w:val="-2"/>
          <w:sz w:val="28"/>
          <w:szCs w:val="28"/>
        </w:rPr>
        <w:t>：</w:t>
      </w:r>
      <w:r w:rsidR="00C77487" w:rsidRPr="00C77487">
        <w:rPr>
          <w:rFonts w:asciiTheme="majorEastAsia" w:eastAsiaTheme="majorEastAsia" w:hAnsiTheme="majorEastAsia" w:hint="eastAsia"/>
          <w:spacing w:val="-2"/>
          <w:sz w:val="28"/>
          <w:szCs w:val="28"/>
        </w:rPr>
        <w:t>理论学习85%，专业学习96%，实习实训99%，校园文化与社团活动95%，生活88%、校园安全95%，毕业生对学校98%。</w:t>
      </w:r>
    </w:p>
    <w:p w:rsidR="00C77487" w:rsidRDefault="00C77487" w:rsidP="00605F84">
      <w:pPr>
        <w:spacing w:line="360" w:lineRule="auto"/>
        <w:ind w:firstLineChars="200" w:firstLine="554"/>
        <w:rPr>
          <w:rFonts w:asciiTheme="majorEastAsia" w:eastAsiaTheme="majorEastAsia" w:hAnsiTheme="majorEastAsia"/>
          <w:spacing w:val="-2"/>
          <w:sz w:val="28"/>
          <w:szCs w:val="28"/>
        </w:rPr>
      </w:pPr>
      <w:r w:rsidRPr="00C77487">
        <w:rPr>
          <w:rFonts w:asciiTheme="majorEastAsia" w:eastAsiaTheme="majorEastAsia" w:hAnsiTheme="majorEastAsia" w:hint="eastAsia"/>
          <w:b/>
          <w:spacing w:val="-2"/>
          <w:sz w:val="28"/>
          <w:szCs w:val="28"/>
        </w:rPr>
        <w:t>3.资助情况。</w:t>
      </w:r>
      <w:r w:rsidR="00A67BF5" w:rsidRPr="00A67BF5">
        <w:rPr>
          <w:rFonts w:asciiTheme="majorEastAsia" w:eastAsiaTheme="majorEastAsia" w:hAnsiTheme="majorEastAsia" w:hint="eastAsia"/>
          <w:spacing w:val="-2"/>
          <w:sz w:val="28"/>
          <w:szCs w:val="28"/>
        </w:rPr>
        <w:t>本年度</w:t>
      </w:r>
      <w:r w:rsidR="00A67BF5">
        <w:rPr>
          <w:rFonts w:asciiTheme="majorEastAsia" w:eastAsiaTheme="majorEastAsia" w:hAnsiTheme="majorEastAsia" w:hint="eastAsia"/>
          <w:spacing w:val="-2"/>
          <w:sz w:val="28"/>
          <w:szCs w:val="28"/>
        </w:rPr>
        <w:t>免学费学生630人，共计资金</w:t>
      </w:r>
      <w:r w:rsidR="00633F9E">
        <w:rPr>
          <w:rFonts w:asciiTheme="majorEastAsia" w:eastAsiaTheme="majorEastAsia" w:hAnsiTheme="majorEastAsia" w:hint="eastAsia"/>
          <w:spacing w:val="-2"/>
          <w:sz w:val="28"/>
          <w:szCs w:val="28"/>
        </w:rPr>
        <w:t>93.74</w:t>
      </w:r>
      <w:r w:rsidR="00A67BF5">
        <w:rPr>
          <w:rFonts w:asciiTheme="majorEastAsia" w:eastAsiaTheme="majorEastAsia" w:hAnsiTheme="majorEastAsia" w:hint="eastAsia"/>
          <w:spacing w:val="-2"/>
          <w:sz w:val="28"/>
          <w:szCs w:val="28"/>
        </w:rPr>
        <w:t>万元；发放</w:t>
      </w:r>
      <w:r w:rsidR="00A67BF5">
        <w:rPr>
          <w:rFonts w:asciiTheme="majorEastAsia" w:eastAsiaTheme="majorEastAsia" w:hAnsiTheme="majorEastAsia" w:hint="eastAsia"/>
          <w:spacing w:val="-2"/>
          <w:sz w:val="28"/>
          <w:szCs w:val="28"/>
        </w:rPr>
        <w:lastRenderedPageBreak/>
        <w:t>助学金72人，共计14.53万元；发放贫困家庭一次性资助资金17人，共计5.1万元；发放精准帮扶教育助推扶助资金26人，共计3.749万元。</w:t>
      </w:r>
    </w:p>
    <w:p w:rsidR="00A67BF5" w:rsidRDefault="00A67BF5" w:rsidP="00605F84">
      <w:pPr>
        <w:spacing w:line="360" w:lineRule="auto"/>
        <w:ind w:firstLineChars="200" w:firstLine="554"/>
        <w:rPr>
          <w:rFonts w:asciiTheme="majorEastAsia" w:eastAsiaTheme="majorEastAsia" w:hAnsiTheme="majorEastAsia"/>
          <w:spacing w:val="-2"/>
          <w:sz w:val="28"/>
          <w:szCs w:val="28"/>
        </w:rPr>
      </w:pPr>
      <w:r w:rsidRPr="00A67BF5">
        <w:rPr>
          <w:rFonts w:asciiTheme="majorEastAsia" w:eastAsiaTheme="majorEastAsia" w:hAnsiTheme="majorEastAsia" w:hint="eastAsia"/>
          <w:b/>
          <w:spacing w:val="-2"/>
          <w:sz w:val="28"/>
          <w:szCs w:val="28"/>
        </w:rPr>
        <w:t>4.就业质量。</w:t>
      </w:r>
      <w:r>
        <w:rPr>
          <w:rFonts w:asciiTheme="majorEastAsia" w:eastAsiaTheme="majorEastAsia" w:hAnsiTheme="majorEastAsia" w:hint="eastAsia"/>
          <w:spacing w:val="-2"/>
          <w:sz w:val="28"/>
          <w:szCs w:val="28"/>
        </w:rPr>
        <w:t>今年我校毕业学生354人，通过高考或高职教育分类考试招生升入高等院校252人，</w:t>
      </w:r>
      <w:r w:rsidR="00D26B65">
        <w:rPr>
          <w:rFonts w:asciiTheme="majorEastAsia" w:eastAsiaTheme="majorEastAsia" w:hAnsiTheme="majorEastAsia" w:hint="eastAsia"/>
          <w:spacing w:val="-2"/>
          <w:sz w:val="28"/>
          <w:szCs w:val="28"/>
        </w:rPr>
        <w:t>直接就业</w:t>
      </w:r>
      <w:r>
        <w:rPr>
          <w:rFonts w:asciiTheme="majorEastAsia" w:eastAsiaTheme="majorEastAsia" w:hAnsiTheme="majorEastAsia" w:hint="eastAsia"/>
          <w:spacing w:val="-2"/>
          <w:sz w:val="28"/>
          <w:szCs w:val="28"/>
        </w:rPr>
        <w:t>102人。</w:t>
      </w:r>
    </w:p>
    <w:p w:rsidR="00A67BF5" w:rsidRDefault="00A67BF5" w:rsidP="00605F84">
      <w:pPr>
        <w:spacing w:line="360" w:lineRule="auto"/>
        <w:ind w:firstLineChars="200" w:firstLine="552"/>
        <w:rPr>
          <w:rFonts w:asciiTheme="majorEastAsia" w:eastAsiaTheme="majorEastAsia" w:hAnsiTheme="majorEastAsia"/>
          <w:spacing w:val="-2"/>
          <w:sz w:val="28"/>
          <w:szCs w:val="28"/>
        </w:rPr>
      </w:pPr>
      <w:r>
        <w:rPr>
          <w:rFonts w:asciiTheme="majorEastAsia" w:eastAsiaTheme="majorEastAsia" w:hAnsiTheme="majorEastAsia" w:hint="eastAsia"/>
          <w:spacing w:val="-2"/>
          <w:sz w:val="28"/>
          <w:szCs w:val="28"/>
        </w:rPr>
        <w:t>（1）各专业毕业生就业情况具体如下：</w:t>
      </w:r>
    </w:p>
    <w:p w:rsidR="00A67BF5" w:rsidRDefault="00A67BF5" w:rsidP="00605F84">
      <w:pPr>
        <w:spacing w:line="360" w:lineRule="auto"/>
        <w:ind w:firstLineChars="200" w:firstLine="552"/>
        <w:rPr>
          <w:rFonts w:asciiTheme="majorEastAsia" w:eastAsiaTheme="majorEastAsia" w:hAnsiTheme="majorEastAsia"/>
          <w:spacing w:val="-2"/>
          <w:sz w:val="28"/>
          <w:szCs w:val="28"/>
        </w:rPr>
      </w:pPr>
      <w:r>
        <w:rPr>
          <w:rFonts w:asciiTheme="majorEastAsia" w:eastAsiaTheme="majorEastAsia" w:hAnsiTheme="majorEastAsia" w:hint="eastAsia"/>
          <w:spacing w:val="-2"/>
          <w:sz w:val="28"/>
          <w:szCs w:val="28"/>
        </w:rPr>
        <w:t>汽车运用与维修专业毕业生直接就业28人</w:t>
      </w:r>
      <w:r w:rsidR="00456664">
        <w:rPr>
          <w:rFonts w:asciiTheme="majorEastAsia" w:eastAsiaTheme="majorEastAsia" w:hAnsiTheme="majorEastAsia" w:hint="eastAsia"/>
          <w:spacing w:val="-2"/>
          <w:sz w:val="28"/>
          <w:szCs w:val="28"/>
        </w:rPr>
        <w:t>。</w:t>
      </w:r>
      <w:r>
        <w:rPr>
          <w:rFonts w:asciiTheme="majorEastAsia" w:eastAsiaTheme="majorEastAsia" w:hAnsiTheme="majorEastAsia" w:hint="eastAsia"/>
          <w:spacing w:val="-2"/>
          <w:sz w:val="28"/>
          <w:szCs w:val="28"/>
        </w:rPr>
        <w:t>全部通过学校推荐，</w:t>
      </w:r>
      <w:r w:rsidR="00456664">
        <w:rPr>
          <w:rFonts w:asciiTheme="majorEastAsia" w:eastAsiaTheme="majorEastAsia" w:hAnsiTheme="majorEastAsia" w:hint="eastAsia"/>
          <w:spacing w:val="-2"/>
          <w:sz w:val="28"/>
          <w:szCs w:val="28"/>
        </w:rPr>
        <w:t>在</w:t>
      </w:r>
      <w:r>
        <w:rPr>
          <w:rFonts w:asciiTheme="majorEastAsia" w:eastAsiaTheme="majorEastAsia" w:hAnsiTheme="majorEastAsia" w:hint="eastAsia"/>
          <w:spacing w:val="-2"/>
          <w:sz w:val="28"/>
          <w:szCs w:val="28"/>
        </w:rPr>
        <w:t>苏州、上海等地</w:t>
      </w:r>
      <w:r w:rsidR="00456664">
        <w:rPr>
          <w:rFonts w:asciiTheme="majorEastAsia" w:eastAsiaTheme="majorEastAsia" w:hAnsiTheme="majorEastAsia" w:hint="eastAsia"/>
          <w:spacing w:val="-2"/>
          <w:sz w:val="28"/>
          <w:szCs w:val="28"/>
        </w:rPr>
        <w:t>2</w:t>
      </w:r>
      <w:r>
        <w:rPr>
          <w:rFonts w:asciiTheme="majorEastAsia" w:eastAsiaTheme="majorEastAsia" w:hAnsiTheme="majorEastAsia" w:hint="eastAsia"/>
          <w:spacing w:val="-2"/>
          <w:sz w:val="28"/>
          <w:szCs w:val="28"/>
        </w:rPr>
        <w:t>家企业对口就业，就业率100%，起薪2200元。</w:t>
      </w:r>
    </w:p>
    <w:p w:rsidR="00A67BF5" w:rsidRDefault="00A67BF5" w:rsidP="00605F84">
      <w:pPr>
        <w:spacing w:line="360" w:lineRule="auto"/>
        <w:ind w:firstLineChars="200" w:firstLine="552"/>
        <w:rPr>
          <w:rFonts w:asciiTheme="majorEastAsia" w:eastAsiaTheme="majorEastAsia" w:hAnsiTheme="majorEastAsia"/>
          <w:spacing w:val="-2"/>
          <w:sz w:val="28"/>
          <w:szCs w:val="28"/>
        </w:rPr>
      </w:pPr>
      <w:r>
        <w:rPr>
          <w:rFonts w:asciiTheme="majorEastAsia" w:eastAsiaTheme="majorEastAsia" w:hAnsiTheme="majorEastAsia" w:hint="eastAsia"/>
          <w:spacing w:val="-2"/>
          <w:sz w:val="28"/>
          <w:szCs w:val="28"/>
        </w:rPr>
        <w:t>学前教育专业毕业生直接就业33人，通过学校推荐，全部在省内城镇幼儿园或教育培训机构</w:t>
      </w:r>
      <w:r w:rsidR="00456664">
        <w:rPr>
          <w:rFonts w:asciiTheme="majorEastAsia" w:eastAsiaTheme="majorEastAsia" w:hAnsiTheme="majorEastAsia" w:hint="eastAsia"/>
          <w:spacing w:val="-2"/>
          <w:sz w:val="28"/>
          <w:szCs w:val="28"/>
        </w:rPr>
        <w:t>对口</w:t>
      </w:r>
      <w:r>
        <w:rPr>
          <w:rFonts w:asciiTheme="majorEastAsia" w:eastAsiaTheme="majorEastAsia" w:hAnsiTheme="majorEastAsia" w:hint="eastAsia"/>
          <w:spacing w:val="-2"/>
          <w:sz w:val="28"/>
          <w:szCs w:val="28"/>
        </w:rPr>
        <w:t>就业，就业率100%，起薪1500元。</w:t>
      </w:r>
    </w:p>
    <w:p w:rsidR="00A67BF5" w:rsidRDefault="00A67BF5" w:rsidP="00605F84">
      <w:pPr>
        <w:spacing w:line="360" w:lineRule="auto"/>
        <w:ind w:firstLineChars="200" w:firstLine="552"/>
        <w:rPr>
          <w:rFonts w:asciiTheme="majorEastAsia" w:eastAsiaTheme="majorEastAsia" w:hAnsiTheme="majorEastAsia"/>
          <w:spacing w:val="-2"/>
          <w:sz w:val="28"/>
          <w:szCs w:val="28"/>
        </w:rPr>
      </w:pPr>
      <w:r>
        <w:rPr>
          <w:rFonts w:asciiTheme="majorEastAsia" w:eastAsiaTheme="majorEastAsia" w:hAnsiTheme="majorEastAsia" w:hint="eastAsia"/>
          <w:spacing w:val="-2"/>
          <w:sz w:val="28"/>
          <w:szCs w:val="28"/>
        </w:rPr>
        <w:t>计算机应用与营销专业毕业生41人，通过学校推荐就业25人，学生自主择业16人，全部在省内</w:t>
      </w:r>
      <w:r w:rsidR="00D26B65">
        <w:rPr>
          <w:rFonts w:asciiTheme="majorEastAsia" w:eastAsiaTheme="majorEastAsia" w:hAnsiTheme="majorEastAsia" w:hint="eastAsia"/>
          <w:spacing w:val="-2"/>
          <w:sz w:val="28"/>
          <w:szCs w:val="28"/>
        </w:rPr>
        <w:t>11家企业从事办公室文员、计算机及通讯设备销售与维护工作，对口就业率95%，起薪2000元。</w:t>
      </w:r>
    </w:p>
    <w:p w:rsidR="00D26B65" w:rsidRDefault="00D26B65" w:rsidP="00605F84">
      <w:pPr>
        <w:spacing w:line="360" w:lineRule="auto"/>
        <w:ind w:firstLineChars="200" w:firstLine="552"/>
        <w:rPr>
          <w:rFonts w:asciiTheme="majorEastAsia" w:eastAsiaTheme="majorEastAsia" w:hAnsiTheme="majorEastAsia"/>
          <w:spacing w:val="-2"/>
          <w:sz w:val="28"/>
          <w:szCs w:val="28"/>
        </w:rPr>
      </w:pPr>
      <w:r>
        <w:rPr>
          <w:rFonts w:asciiTheme="majorEastAsia" w:eastAsiaTheme="majorEastAsia" w:hAnsiTheme="majorEastAsia" w:hint="eastAsia"/>
          <w:spacing w:val="-2"/>
          <w:sz w:val="28"/>
          <w:szCs w:val="28"/>
        </w:rPr>
        <w:t>（2）</w:t>
      </w:r>
      <w:r w:rsidR="00456664">
        <w:rPr>
          <w:rFonts w:asciiTheme="majorEastAsia" w:eastAsiaTheme="majorEastAsia" w:hAnsiTheme="majorEastAsia" w:hint="eastAsia"/>
          <w:spacing w:val="-2"/>
          <w:sz w:val="28"/>
          <w:szCs w:val="28"/>
        </w:rPr>
        <w:t>毕业生升入高等教育情况：</w:t>
      </w:r>
    </w:p>
    <w:p w:rsidR="00456664" w:rsidRDefault="00456664" w:rsidP="00605F84">
      <w:pPr>
        <w:spacing w:line="360" w:lineRule="auto"/>
        <w:ind w:firstLineChars="200" w:firstLine="552"/>
        <w:rPr>
          <w:rFonts w:asciiTheme="majorEastAsia" w:eastAsiaTheme="majorEastAsia" w:hAnsiTheme="majorEastAsia"/>
          <w:spacing w:val="-2"/>
          <w:sz w:val="28"/>
          <w:szCs w:val="28"/>
        </w:rPr>
      </w:pPr>
      <w:r>
        <w:rPr>
          <w:rFonts w:asciiTheme="majorEastAsia" w:eastAsiaTheme="majorEastAsia" w:hAnsiTheme="majorEastAsia" w:hint="eastAsia"/>
          <w:spacing w:val="-2"/>
          <w:sz w:val="28"/>
          <w:szCs w:val="28"/>
        </w:rPr>
        <w:t>2018年我校毕业生高考报名</w:t>
      </w:r>
      <w:r w:rsidR="00A674AE">
        <w:rPr>
          <w:rFonts w:asciiTheme="majorEastAsia" w:eastAsiaTheme="majorEastAsia" w:hAnsiTheme="majorEastAsia" w:hint="eastAsia"/>
          <w:spacing w:val="-2"/>
          <w:sz w:val="28"/>
          <w:szCs w:val="28"/>
        </w:rPr>
        <w:t>25</w:t>
      </w:r>
      <w:r>
        <w:rPr>
          <w:rFonts w:asciiTheme="majorEastAsia" w:eastAsiaTheme="majorEastAsia" w:hAnsiTheme="majorEastAsia" w:hint="eastAsia"/>
          <w:spacing w:val="-2"/>
          <w:sz w:val="28"/>
          <w:szCs w:val="28"/>
        </w:rPr>
        <w:t>9人，</w:t>
      </w:r>
      <w:r w:rsidR="00A674AE">
        <w:rPr>
          <w:rFonts w:asciiTheme="majorEastAsia" w:eastAsiaTheme="majorEastAsia" w:hAnsiTheme="majorEastAsia" w:hint="eastAsia"/>
          <w:spacing w:val="-2"/>
          <w:sz w:val="28"/>
          <w:szCs w:val="28"/>
        </w:rPr>
        <w:t>其中239人参加高职教育分类</w:t>
      </w:r>
      <w:r w:rsidR="006929F9">
        <w:rPr>
          <w:rFonts w:asciiTheme="majorEastAsia" w:eastAsiaTheme="majorEastAsia" w:hAnsiTheme="majorEastAsia" w:hint="eastAsia"/>
          <w:spacing w:val="-2"/>
          <w:sz w:val="28"/>
          <w:szCs w:val="28"/>
        </w:rPr>
        <w:t>招生</w:t>
      </w:r>
      <w:r w:rsidR="00A674AE">
        <w:rPr>
          <w:rFonts w:asciiTheme="majorEastAsia" w:eastAsiaTheme="majorEastAsia" w:hAnsiTheme="majorEastAsia" w:hint="eastAsia"/>
          <w:spacing w:val="-2"/>
          <w:sz w:val="28"/>
          <w:szCs w:val="28"/>
        </w:rPr>
        <w:t>考试，录取194人，录取率81.17%；20人参加普通高考，二本上线4人，其余16人达到大专录取线。</w:t>
      </w:r>
    </w:p>
    <w:p w:rsidR="006929F9" w:rsidRDefault="006929F9" w:rsidP="00605F84">
      <w:pPr>
        <w:spacing w:line="360" w:lineRule="auto"/>
        <w:ind w:firstLineChars="200" w:firstLine="552"/>
        <w:rPr>
          <w:rFonts w:asciiTheme="majorEastAsia" w:eastAsiaTheme="majorEastAsia" w:hAnsiTheme="majorEastAsia"/>
          <w:spacing w:val="-2"/>
          <w:sz w:val="28"/>
          <w:szCs w:val="28"/>
        </w:rPr>
      </w:pPr>
      <w:r>
        <w:rPr>
          <w:rFonts w:asciiTheme="majorEastAsia" w:eastAsiaTheme="majorEastAsia" w:hAnsiTheme="majorEastAsia" w:hint="eastAsia"/>
          <w:spacing w:val="-2"/>
          <w:sz w:val="28"/>
          <w:szCs w:val="28"/>
        </w:rPr>
        <w:t>2017年毕业生高考报名240人，其中193人参加高职教育分类招生考试，录取143人，录取率74.1%；47人参加普通高考，二本上线5人，其余23人达到大专录取线。</w:t>
      </w:r>
    </w:p>
    <w:p w:rsidR="007212D3" w:rsidRDefault="00B67585" w:rsidP="00605F84">
      <w:pPr>
        <w:spacing w:line="360" w:lineRule="auto"/>
        <w:ind w:firstLineChars="200" w:firstLine="554"/>
        <w:rPr>
          <w:rFonts w:asciiTheme="majorEastAsia" w:eastAsiaTheme="majorEastAsia" w:hAnsiTheme="majorEastAsia"/>
          <w:spacing w:val="-2"/>
          <w:sz w:val="28"/>
          <w:szCs w:val="28"/>
        </w:rPr>
      </w:pPr>
      <w:r w:rsidRPr="00B67585">
        <w:rPr>
          <w:rFonts w:asciiTheme="majorEastAsia" w:eastAsiaTheme="majorEastAsia" w:hAnsiTheme="majorEastAsia" w:hint="eastAsia"/>
          <w:b/>
          <w:spacing w:val="-2"/>
          <w:sz w:val="28"/>
          <w:szCs w:val="28"/>
        </w:rPr>
        <w:t>5.职业发展。</w:t>
      </w:r>
      <w:r w:rsidR="0037034D">
        <w:rPr>
          <w:rFonts w:asciiTheme="majorEastAsia" w:eastAsiaTheme="majorEastAsia" w:hAnsiTheme="majorEastAsia" w:hint="eastAsia"/>
          <w:spacing w:val="-2"/>
          <w:sz w:val="28"/>
          <w:szCs w:val="28"/>
        </w:rPr>
        <w:t>学校主动</w:t>
      </w:r>
      <w:r w:rsidR="00726EC4">
        <w:rPr>
          <w:rFonts w:asciiTheme="majorEastAsia" w:eastAsiaTheme="majorEastAsia" w:hAnsiTheme="majorEastAsia" w:hint="eastAsia"/>
          <w:spacing w:val="-2"/>
          <w:sz w:val="28"/>
          <w:szCs w:val="28"/>
        </w:rPr>
        <w:t>适应社会经济发展对高素质</w:t>
      </w:r>
      <w:r w:rsidR="0037034D">
        <w:rPr>
          <w:rFonts w:asciiTheme="majorEastAsia" w:eastAsiaTheme="majorEastAsia" w:hAnsiTheme="majorEastAsia" w:hint="eastAsia"/>
          <w:spacing w:val="-2"/>
          <w:sz w:val="28"/>
          <w:szCs w:val="28"/>
        </w:rPr>
        <w:t>技能型人才需求</w:t>
      </w:r>
      <w:r w:rsidR="007212D3">
        <w:rPr>
          <w:rFonts w:asciiTheme="majorEastAsia" w:eastAsiaTheme="majorEastAsia" w:hAnsiTheme="majorEastAsia" w:hint="eastAsia"/>
          <w:spacing w:val="-2"/>
          <w:sz w:val="28"/>
          <w:szCs w:val="28"/>
        </w:rPr>
        <w:t>趋</w:t>
      </w:r>
      <w:r w:rsidR="00726EC4">
        <w:rPr>
          <w:rFonts w:asciiTheme="majorEastAsia" w:eastAsiaTheme="majorEastAsia" w:hAnsiTheme="majorEastAsia" w:hint="eastAsia"/>
          <w:spacing w:val="-2"/>
          <w:sz w:val="28"/>
          <w:szCs w:val="28"/>
        </w:rPr>
        <w:t>势，紧抓高职教育考试招生改革机遇，变</w:t>
      </w:r>
      <w:r w:rsidR="0037034D">
        <w:rPr>
          <w:rFonts w:asciiTheme="majorEastAsia" w:eastAsiaTheme="majorEastAsia" w:hAnsiTheme="majorEastAsia" w:hint="eastAsia"/>
          <w:spacing w:val="-2"/>
          <w:sz w:val="28"/>
          <w:szCs w:val="28"/>
        </w:rPr>
        <w:t>单纯面向就业为就业与升</w:t>
      </w:r>
      <w:r w:rsidR="001B7056">
        <w:rPr>
          <w:rFonts w:asciiTheme="majorEastAsia" w:eastAsiaTheme="majorEastAsia" w:hAnsiTheme="majorEastAsia" w:hint="eastAsia"/>
          <w:spacing w:val="-2"/>
          <w:sz w:val="28"/>
          <w:szCs w:val="28"/>
        </w:rPr>
        <w:t>学并重，立足</w:t>
      </w:r>
      <w:r w:rsidR="001B7056" w:rsidRPr="001B7056">
        <w:rPr>
          <w:rFonts w:asciiTheme="majorEastAsia" w:eastAsiaTheme="majorEastAsia" w:hAnsiTheme="majorEastAsia"/>
          <w:spacing w:val="-2"/>
          <w:sz w:val="28"/>
          <w:szCs w:val="28"/>
        </w:rPr>
        <w:t>学生长远发展，为学生提供终身学习服务机遇和平台。</w:t>
      </w:r>
    </w:p>
    <w:p w:rsidR="00B67585" w:rsidRDefault="007212D3" w:rsidP="00605F84">
      <w:pPr>
        <w:spacing w:line="360" w:lineRule="auto"/>
        <w:ind w:firstLineChars="200" w:firstLine="552"/>
        <w:rPr>
          <w:rFonts w:asciiTheme="majorEastAsia" w:eastAsiaTheme="majorEastAsia" w:hAnsiTheme="majorEastAsia"/>
          <w:spacing w:val="-2"/>
          <w:sz w:val="28"/>
          <w:szCs w:val="28"/>
        </w:rPr>
      </w:pPr>
      <w:r>
        <w:rPr>
          <w:rFonts w:asciiTheme="majorEastAsia" w:eastAsiaTheme="majorEastAsia" w:hAnsiTheme="majorEastAsia" w:hint="eastAsia"/>
          <w:spacing w:val="-2"/>
          <w:sz w:val="28"/>
          <w:szCs w:val="28"/>
        </w:rPr>
        <w:lastRenderedPageBreak/>
        <w:t>学生在校</w:t>
      </w:r>
      <w:r w:rsidR="00B24FC2">
        <w:rPr>
          <w:rFonts w:asciiTheme="majorEastAsia" w:eastAsiaTheme="majorEastAsia" w:hAnsiTheme="majorEastAsia" w:hint="eastAsia"/>
          <w:spacing w:val="-2"/>
          <w:sz w:val="28"/>
          <w:szCs w:val="28"/>
        </w:rPr>
        <w:t>期间</w:t>
      </w:r>
      <w:r>
        <w:rPr>
          <w:rFonts w:asciiTheme="majorEastAsia" w:eastAsiaTheme="majorEastAsia" w:hAnsiTheme="majorEastAsia" w:hint="eastAsia"/>
          <w:spacing w:val="-2"/>
          <w:sz w:val="28"/>
          <w:szCs w:val="28"/>
        </w:rPr>
        <w:t>，</w:t>
      </w:r>
      <w:r w:rsidR="00B24FC2">
        <w:rPr>
          <w:rFonts w:asciiTheme="majorEastAsia" w:eastAsiaTheme="majorEastAsia" w:hAnsiTheme="majorEastAsia" w:hint="eastAsia"/>
          <w:spacing w:val="-2"/>
          <w:sz w:val="28"/>
          <w:szCs w:val="28"/>
        </w:rPr>
        <w:t>我们的</w:t>
      </w:r>
      <w:r>
        <w:rPr>
          <w:rFonts w:asciiTheme="majorEastAsia" w:eastAsiaTheme="majorEastAsia" w:hAnsiTheme="majorEastAsia" w:hint="eastAsia"/>
          <w:spacing w:val="-2"/>
          <w:sz w:val="28"/>
          <w:szCs w:val="28"/>
        </w:rPr>
        <w:t>日常教育教学工作力争做到：</w:t>
      </w:r>
      <w:r w:rsidR="0096274F">
        <w:rPr>
          <w:rFonts w:asciiTheme="majorEastAsia" w:eastAsiaTheme="majorEastAsia" w:hAnsiTheme="majorEastAsia" w:hint="eastAsia"/>
          <w:spacing w:val="-2"/>
          <w:sz w:val="28"/>
          <w:szCs w:val="28"/>
        </w:rPr>
        <w:t>重视文化基础课程</w:t>
      </w:r>
      <w:r w:rsidR="005A5C90">
        <w:rPr>
          <w:rFonts w:asciiTheme="majorEastAsia" w:eastAsiaTheme="majorEastAsia" w:hAnsiTheme="majorEastAsia" w:hint="eastAsia"/>
          <w:spacing w:val="-2"/>
          <w:sz w:val="28"/>
          <w:szCs w:val="28"/>
        </w:rPr>
        <w:t>教学，为学生终身发展奠定坚实基</w:t>
      </w:r>
      <w:r w:rsidR="0096274F">
        <w:rPr>
          <w:rFonts w:asciiTheme="majorEastAsia" w:eastAsiaTheme="majorEastAsia" w:hAnsiTheme="majorEastAsia" w:hint="eastAsia"/>
          <w:spacing w:val="-2"/>
          <w:sz w:val="28"/>
          <w:szCs w:val="28"/>
        </w:rPr>
        <w:t>础，坚持立德树人，抓好养成教育，培养学生良好的道德素养和行为习惯，</w:t>
      </w:r>
      <w:r>
        <w:rPr>
          <w:rFonts w:asciiTheme="majorEastAsia" w:eastAsiaTheme="majorEastAsia" w:hAnsiTheme="majorEastAsia" w:hint="eastAsia"/>
          <w:spacing w:val="-2"/>
          <w:sz w:val="28"/>
          <w:szCs w:val="28"/>
        </w:rPr>
        <w:t>为学生成为合格的公民保驾护航，</w:t>
      </w:r>
      <w:r w:rsidR="0096274F">
        <w:rPr>
          <w:rFonts w:asciiTheme="majorEastAsia" w:eastAsiaTheme="majorEastAsia" w:hAnsiTheme="majorEastAsia" w:hint="eastAsia"/>
          <w:spacing w:val="-2"/>
          <w:sz w:val="28"/>
          <w:szCs w:val="28"/>
        </w:rPr>
        <w:t>专业教学以够用会用为严重，重点突出基本理论和基本</w:t>
      </w:r>
      <w:r w:rsidR="005A5C90">
        <w:rPr>
          <w:rFonts w:asciiTheme="majorEastAsia" w:eastAsiaTheme="majorEastAsia" w:hAnsiTheme="majorEastAsia" w:hint="eastAsia"/>
          <w:spacing w:val="-2"/>
          <w:sz w:val="28"/>
          <w:szCs w:val="28"/>
        </w:rPr>
        <w:t>技能</w:t>
      </w:r>
      <w:r w:rsidR="0096274F">
        <w:rPr>
          <w:rFonts w:asciiTheme="majorEastAsia" w:eastAsiaTheme="majorEastAsia" w:hAnsiTheme="majorEastAsia" w:hint="eastAsia"/>
          <w:spacing w:val="-2"/>
          <w:sz w:val="28"/>
          <w:szCs w:val="28"/>
        </w:rPr>
        <w:t>，为学生职业发展</w:t>
      </w:r>
      <w:r>
        <w:rPr>
          <w:rFonts w:asciiTheme="majorEastAsia" w:eastAsiaTheme="majorEastAsia" w:hAnsiTheme="majorEastAsia" w:hint="eastAsia"/>
          <w:spacing w:val="-2"/>
          <w:sz w:val="28"/>
          <w:szCs w:val="28"/>
        </w:rPr>
        <w:t>夯实根基。</w:t>
      </w:r>
    </w:p>
    <w:p w:rsidR="007212D3" w:rsidRPr="0037034D" w:rsidRDefault="007212D3" w:rsidP="00605F84">
      <w:pPr>
        <w:spacing w:line="360" w:lineRule="auto"/>
        <w:ind w:firstLineChars="200" w:firstLine="552"/>
        <w:rPr>
          <w:rFonts w:asciiTheme="majorEastAsia" w:eastAsiaTheme="majorEastAsia" w:hAnsiTheme="majorEastAsia"/>
          <w:spacing w:val="-2"/>
          <w:sz w:val="28"/>
          <w:szCs w:val="28"/>
        </w:rPr>
      </w:pPr>
      <w:r w:rsidRPr="007212D3">
        <w:rPr>
          <w:rFonts w:asciiTheme="majorEastAsia" w:eastAsiaTheme="majorEastAsia" w:hAnsiTheme="majorEastAsia" w:hint="eastAsia"/>
          <w:spacing w:val="-2"/>
          <w:sz w:val="28"/>
          <w:szCs w:val="28"/>
        </w:rPr>
        <w:t>毕</w:t>
      </w:r>
      <w:r w:rsidRPr="007212D3">
        <w:rPr>
          <w:rFonts w:asciiTheme="majorEastAsia" w:eastAsiaTheme="majorEastAsia" w:hAnsiTheme="majorEastAsia"/>
          <w:spacing w:val="-2"/>
          <w:sz w:val="28"/>
          <w:szCs w:val="28"/>
        </w:rPr>
        <w:t>业生</w:t>
      </w:r>
      <w:r w:rsidRPr="007212D3">
        <w:rPr>
          <w:rFonts w:asciiTheme="majorEastAsia" w:eastAsiaTheme="majorEastAsia" w:hAnsiTheme="majorEastAsia" w:hint="eastAsia"/>
          <w:spacing w:val="-2"/>
          <w:sz w:val="28"/>
          <w:szCs w:val="28"/>
        </w:rPr>
        <w:t>推荐就业</w:t>
      </w:r>
      <w:r w:rsidRPr="007212D3">
        <w:rPr>
          <w:rFonts w:asciiTheme="majorEastAsia" w:eastAsiaTheme="majorEastAsia" w:hAnsiTheme="majorEastAsia"/>
          <w:spacing w:val="-2"/>
          <w:sz w:val="28"/>
          <w:szCs w:val="28"/>
        </w:rPr>
        <w:t>后，学校</w:t>
      </w:r>
      <w:r w:rsidRPr="007212D3">
        <w:rPr>
          <w:rFonts w:asciiTheme="majorEastAsia" w:eastAsiaTheme="majorEastAsia" w:hAnsiTheme="majorEastAsia" w:hint="eastAsia"/>
          <w:spacing w:val="-2"/>
          <w:sz w:val="28"/>
          <w:szCs w:val="28"/>
        </w:rPr>
        <w:t>坚持</w:t>
      </w:r>
      <w:r w:rsidRPr="007212D3">
        <w:rPr>
          <w:rFonts w:asciiTheme="majorEastAsia" w:eastAsiaTheme="majorEastAsia" w:hAnsiTheme="majorEastAsia"/>
          <w:spacing w:val="-2"/>
          <w:sz w:val="28"/>
          <w:szCs w:val="28"/>
        </w:rPr>
        <w:t>对毕业生进行定期回访和就业指导，并建立了毕业生信息库，不断改进和完善安置工作。</w:t>
      </w:r>
      <w:r w:rsidRPr="007212D3">
        <w:rPr>
          <w:rFonts w:asciiTheme="majorEastAsia" w:eastAsiaTheme="majorEastAsia" w:hAnsiTheme="majorEastAsia" w:hint="eastAsia"/>
          <w:spacing w:val="-2"/>
          <w:sz w:val="28"/>
          <w:szCs w:val="28"/>
        </w:rPr>
        <w:t>用人单位</w:t>
      </w:r>
      <w:r w:rsidRPr="007212D3">
        <w:rPr>
          <w:rFonts w:asciiTheme="majorEastAsia" w:eastAsiaTheme="majorEastAsia" w:hAnsiTheme="majorEastAsia"/>
          <w:spacing w:val="-2"/>
          <w:sz w:val="28"/>
          <w:szCs w:val="28"/>
        </w:rPr>
        <w:t>对</w:t>
      </w:r>
      <w:r w:rsidRPr="007212D3">
        <w:rPr>
          <w:rFonts w:asciiTheme="majorEastAsia" w:eastAsiaTheme="majorEastAsia" w:hAnsiTheme="majorEastAsia" w:hint="eastAsia"/>
          <w:spacing w:val="-2"/>
          <w:sz w:val="28"/>
          <w:szCs w:val="28"/>
        </w:rPr>
        <w:t>我</w:t>
      </w:r>
      <w:r w:rsidRPr="007212D3">
        <w:rPr>
          <w:rFonts w:asciiTheme="majorEastAsia" w:eastAsiaTheme="majorEastAsia" w:hAnsiTheme="majorEastAsia"/>
          <w:spacing w:val="-2"/>
          <w:sz w:val="28"/>
          <w:szCs w:val="28"/>
        </w:rPr>
        <w:t>校的毕业生满意度较高，认为</w:t>
      </w:r>
      <w:r w:rsidRPr="007212D3">
        <w:rPr>
          <w:rFonts w:asciiTheme="majorEastAsia" w:eastAsiaTheme="majorEastAsia" w:hAnsiTheme="majorEastAsia" w:hint="eastAsia"/>
          <w:spacing w:val="-2"/>
          <w:sz w:val="28"/>
          <w:szCs w:val="28"/>
        </w:rPr>
        <w:t>我</w:t>
      </w:r>
      <w:r w:rsidRPr="007212D3">
        <w:rPr>
          <w:rFonts w:asciiTheme="majorEastAsia" w:eastAsiaTheme="majorEastAsia" w:hAnsiTheme="majorEastAsia"/>
          <w:spacing w:val="-2"/>
          <w:sz w:val="28"/>
          <w:szCs w:val="28"/>
        </w:rPr>
        <w:t>校培养的学生</w:t>
      </w:r>
      <w:r w:rsidRPr="007212D3">
        <w:rPr>
          <w:rFonts w:asciiTheme="majorEastAsia" w:eastAsiaTheme="majorEastAsia" w:hAnsiTheme="majorEastAsia" w:hint="eastAsia"/>
          <w:spacing w:val="-2"/>
          <w:sz w:val="28"/>
          <w:szCs w:val="28"/>
        </w:rPr>
        <w:t>职业</w:t>
      </w:r>
      <w:r w:rsidRPr="007212D3">
        <w:rPr>
          <w:rFonts w:asciiTheme="majorEastAsia" w:eastAsiaTheme="majorEastAsia" w:hAnsiTheme="majorEastAsia"/>
          <w:spacing w:val="-2"/>
          <w:sz w:val="28"/>
          <w:szCs w:val="28"/>
        </w:rPr>
        <w:t>素质高，动手能力强，工作积极主动认真，责任心强，吃苦耐劳精神表。</w:t>
      </w:r>
      <w:r w:rsidRPr="007212D3">
        <w:rPr>
          <w:rFonts w:asciiTheme="majorEastAsia" w:eastAsiaTheme="majorEastAsia" w:hAnsiTheme="majorEastAsia" w:hint="eastAsia"/>
          <w:spacing w:val="-2"/>
          <w:sz w:val="28"/>
          <w:szCs w:val="28"/>
        </w:rPr>
        <w:t>毕业生</w:t>
      </w:r>
      <w:r w:rsidRPr="007212D3">
        <w:rPr>
          <w:rFonts w:asciiTheme="majorEastAsia" w:eastAsiaTheme="majorEastAsia" w:hAnsiTheme="majorEastAsia"/>
          <w:spacing w:val="-2"/>
          <w:sz w:val="28"/>
          <w:szCs w:val="28"/>
        </w:rPr>
        <w:t>安置</w:t>
      </w:r>
      <w:r w:rsidRPr="007212D3">
        <w:rPr>
          <w:rFonts w:asciiTheme="majorEastAsia" w:eastAsiaTheme="majorEastAsia" w:hAnsiTheme="majorEastAsia" w:hint="eastAsia"/>
          <w:spacing w:val="-2"/>
          <w:sz w:val="28"/>
          <w:szCs w:val="28"/>
        </w:rPr>
        <w:t>的单位</w:t>
      </w:r>
      <w:r w:rsidRPr="007212D3">
        <w:rPr>
          <w:rFonts w:asciiTheme="majorEastAsia" w:eastAsiaTheme="majorEastAsia" w:hAnsiTheme="majorEastAsia"/>
          <w:spacing w:val="-2"/>
          <w:sz w:val="28"/>
          <w:szCs w:val="28"/>
        </w:rPr>
        <w:t>工作</w:t>
      </w:r>
      <w:r w:rsidRPr="007212D3">
        <w:rPr>
          <w:rFonts w:asciiTheme="majorEastAsia" w:eastAsiaTheme="majorEastAsia" w:hAnsiTheme="majorEastAsia" w:hint="eastAsia"/>
          <w:spacing w:val="-2"/>
          <w:sz w:val="28"/>
          <w:szCs w:val="28"/>
        </w:rPr>
        <w:t>对口</w:t>
      </w:r>
      <w:r w:rsidRPr="007212D3">
        <w:rPr>
          <w:rFonts w:asciiTheme="majorEastAsia" w:eastAsiaTheme="majorEastAsia" w:hAnsiTheme="majorEastAsia"/>
          <w:spacing w:val="-2"/>
          <w:sz w:val="28"/>
          <w:szCs w:val="28"/>
        </w:rPr>
        <w:t>，</w:t>
      </w:r>
      <w:r w:rsidR="003E1A9F">
        <w:rPr>
          <w:rFonts w:asciiTheme="majorEastAsia" w:eastAsiaTheme="majorEastAsia" w:hAnsiTheme="majorEastAsia" w:hint="eastAsia"/>
          <w:spacing w:val="-2"/>
          <w:sz w:val="28"/>
          <w:szCs w:val="28"/>
        </w:rPr>
        <w:t>晋升发展有空间，</w:t>
      </w:r>
      <w:r w:rsidRPr="007212D3">
        <w:rPr>
          <w:rFonts w:asciiTheme="majorEastAsia" w:eastAsiaTheme="majorEastAsia" w:hAnsiTheme="majorEastAsia" w:hint="eastAsia"/>
          <w:spacing w:val="-2"/>
          <w:sz w:val="28"/>
          <w:szCs w:val="28"/>
        </w:rPr>
        <w:t>福利</w:t>
      </w:r>
      <w:r w:rsidRPr="007212D3">
        <w:rPr>
          <w:rFonts w:asciiTheme="majorEastAsia" w:eastAsiaTheme="majorEastAsia" w:hAnsiTheme="majorEastAsia"/>
          <w:spacing w:val="-2"/>
          <w:sz w:val="28"/>
          <w:szCs w:val="28"/>
        </w:rPr>
        <w:t>待遇好，学生满意，家长放心</w:t>
      </w:r>
      <w:r w:rsidRPr="007212D3">
        <w:rPr>
          <w:rFonts w:asciiTheme="majorEastAsia" w:eastAsiaTheme="majorEastAsia" w:hAnsiTheme="majorEastAsia" w:hint="eastAsia"/>
          <w:spacing w:val="-2"/>
          <w:sz w:val="28"/>
          <w:szCs w:val="28"/>
        </w:rPr>
        <w:t>，社会评价高</w:t>
      </w:r>
      <w:r w:rsidRPr="007212D3">
        <w:rPr>
          <w:rFonts w:asciiTheme="majorEastAsia" w:eastAsiaTheme="majorEastAsia" w:hAnsiTheme="majorEastAsia"/>
          <w:spacing w:val="-2"/>
          <w:sz w:val="28"/>
          <w:szCs w:val="28"/>
        </w:rPr>
        <w:t>。</w:t>
      </w:r>
    </w:p>
    <w:p w:rsidR="00C8706F" w:rsidRPr="00A656DC" w:rsidRDefault="00DF60D8" w:rsidP="00605F84">
      <w:pPr>
        <w:spacing w:line="360" w:lineRule="auto"/>
        <w:ind w:firstLineChars="150" w:firstLine="414"/>
        <w:rPr>
          <w:rFonts w:ascii="仿宋_GB2312" w:eastAsia="仿宋_GB2312" w:hAnsi="??"/>
          <w:spacing w:val="-2"/>
          <w:sz w:val="28"/>
          <w:szCs w:val="28"/>
        </w:rPr>
      </w:pPr>
      <w:r>
        <w:rPr>
          <w:rFonts w:ascii="仿宋_GB2312" w:eastAsia="仿宋_GB2312" w:hAnsi="??" w:hint="eastAsia"/>
          <w:spacing w:val="-2"/>
          <w:sz w:val="28"/>
          <w:szCs w:val="28"/>
        </w:rPr>
        <w:t>三、</w:t>
      </w:r>
      <w:r w:rsidR="00034601" w:rsidRPr="00A656DC">
        <w:rPr>
          <w:rFonts w:ascii="仿宋_GB2312" w:eastAsia="仿宋_GB2312" w:hAnsi="??" w:hint="eastAsia"/>
          <w:spacing w:val="-2"/>
          <w:sz w:val="28"/>
          <w:szCs w:val="28"/>
        </w:rPr>
        <w:t>质量</w:t>
      </w:r>
      <w:r>
        <w:rPr>
          <w:rFonts w:ascii="仿宋_GB2312" w:eastAsia="仿宋_GB2312" w:hAnsi="??" w:hint="eastAsia"/>
          <w:spacing w:val="-2"/>
          <w:sz w:val="28"/>
          <w:szCs w:val="28"/>
        </w:rPr>
        <w:t>保障措施</w:t>
      </w:r>
    </w:p>
    <w:p w:rsidR="00784A43" w:rsidRPr="001D22BF" w:rsidRDefault="00C8706F" w:rsidP="00605F84">
      <w:pPr>
        <w:spacing w:line="360" w:lineRule="auto"/>
        <w:ind w:firstLineChars="200" w:firstLine="554"/>
        <w:rPr>
          <w:rFonts w:asciiTheme="majorEastAsia" w:eastAsiaTheme="majorEastAsia" w:hAnsiTheme="majorEastAsia"/>
          <w:b/>
          <w:spacing w:val="-2"/>
          <w:sz w:val="28"/>
          <w:szCs w:val="28"/>
        </w:rPr>
      </w:pPr>
      <w:r w:rsidRPr="001D22BF">
        <w:rPr>
          <w:rFonts w:asciiTheme="majorEastAsia" w:eastAsiaTheme="majorEastAsia" w:hAnsiTheme="majorEastAsia"/>
          <w:b/>
          <w:spacing w:val="-2"/>
          <w:sz w:val="28"/>
          <w:szCs w:val="28"/>
        </w:rPr>
        <w:t>1.</w:t>
      </w:r>
      <w:r w:rsidR="00784A43" w:rsidRPr="001D22BF">
        <w:rPr>
          <w:rFonts w:asciiTheme="majorEastAsia" w:eastAsiaTheme="majorEastAsia" w:hAnsiTheme="majorEastAsia" w:hint="eastAsia"/>
          <w:b/>
          <w:spacing w:val="-2"/>
          <w:sz w:val="28"/>
          <w:szCs w:val="28"/>
        </w:rPr>
        <w:t>专业动态调整。</w:t>
      </w:r>
    </w:p>
    <w:p w:rsidR="00C8706F" w:rsidRPr="00DF60D8" w:rsidRDefault="003E1A9F" w:rsidP="00605F84">
      <w:pPr>
        <w:spacing w:line="360" w:lineRule="auto"/>
        <w:ind w:firstLineChars="200" w:firstLine="552"/>
        <w:rPr>
          <w:rFonts w:asciiTheme="majorEastAsia" w:eastAsiaTheme="majorEastAsia" w:hAnsiTheme="majorEastAsia"/>
          <w:spacing w:val="-2"/>
          <w:sz w:val="28"/>
          <w:szCs w:val="28"/>
        </w:rPr>
      </w:pPr>
      <w:r>
        <w:rPr>
          <w:rFonts w:asciiTheme="majorEastAsia" w:eastAsiaTheme="majorEastAsia" w:hAnsiTheme="majorEastAsia" w:hint="eastAsia"/>
          <w:spacing w:val="-2"/>
          <w:sz w:val="28"/>
          <w:szCs w:val="28"/>
        </w:rPr>
        <w:t>2018年通过调研论证，</w:t>
      </w:r>
      <w:r w:rsidR="008646DB">
        <w:rPr>
          <w:rFonts w:asciiTheme="majorEastAsia" w:eastAsiaTheme="majorEastAsia" w:hAnsiTheme="majorEastAsia" w:hint="eastAsia"/>
          <w:spacing w:val="-2"/>
          <w:sz w:val="28"/>
          <w:szCs w:val="28"/>
        </w:rPr>
        <w:t>确定了专业发展建设规划：加强中高职衔接，充实专业教师队伍，继续办好学前教育；添置完善教学设备设施，强化实践教学，进一步提升汽车应用与维修专业教学质量；优化</w:t>
      </w:r>
      <w:r w:rsidR="00381F23" w:rsidRPr="00DF60D8">
        <w:rPr>
          <w:rFonts w:asciiTheme="majorEastAsia" w:eastAsiaTheme="majorEastAsia" w:hAnsiTheme="majorEastAsia" w:hint="eastAsia"/>
          <w:spacing w:val="-2"/>
          <w:sz w:val="28"/>
          <w:szCs w:val="28"/>
        </w:rPr>
        <w:t>计算机应用与营销</w:t>
      </w:r>
      <w:r w:rsidR="008646DB">
        <w:rPr>
          <w:rFonts w:asciiTheme="majorEastAsia" w:eastAsiaTheme="majorEastAsia" w:hAnsiTheme="majorEastAsia" w:hint="eastAsia"/>
          <w:spacing w:val="-2"/>
          <w:sz w:val="28"/>
          <w:szCs w:val="28"/>
        </w:rPr>
        <w:t>专业课程设置，</w:t>
      </w:r>
      <w:r w:rsidR="002D709A">
        <w:rPr>
          <w:rFonts w:asciiTheme="majorEastAsia" w:eastAsiaTheme="majorEastAsia" w:hAnsiTheme="majorEastAsia" w:hint="eastAsia"/>
          <w:spacing w:val="-2"/>
          <w:sz w:val="28"/>
          <w:szCs w:val="28"/>
        </w:rPr>
        <w:t>深化课堂教学改革</w:t>
      </w:r>
      <w:r w:rsidR="008646DB">
        <w:rPr>
          <w:rFonts w:asciiTheme="majorEastAsia" w:eastAsiaTheme="majorEastAsia" w:hAnsiTheme="majorEastAsia" w:hint="eastAsia"/>
          <w:spacing w:val="-2"/>
          <w:sz w:val="28"/>
          <w:szCs w:val="28"/>
        </w:rPr>
        <w:t>，</w:t>
      </w:r>
      <w:r w:rsidR="002D709A">
        <w:rPr>
          <w:rFonts w:asciiTheme="majorEastAsia" w:eastAsiaTheme="majorEastAsia" w:hAnsiTheme="majorEastAsia" w:hint="eastAsia"/>
          <w:spacing w:val="-2"/>
          <w:sz w:val="28"/>
          <w:szCs w:val="28"/>
        </w:rPr>
        <w:t>提高文化基础课与专业基本技能水平，进一步提升高职教育升学率及学历层次；加大机电一体化专业校企合作办学力度，</w:t>
      </w:r>
      <w:r w:rsidR="0093205F">
        <w:rPr>
          <w:rFonts w:asciiTheme="majorEastAsia" w:eastAsiaTheme="majorEastAsia" w:hAnsiTheme="majorEastAsia" w:hint="eastAsia"/>
          <w:spacing w:val="-2"/>
          <w:sz w:val="28"/>
          <w:szCs w:val="28"/>
        </w:rPr>
        <w:t>探索“企业冠名订单培养”的人才培养模式，实现专业发展新突破。</w:t>
      </w:r>
    </w:p>
    <w:p w:rsidR="00A6069E" w:rsidRPr="00A6069E" w:rsidRDefault="0093205F" w:rsidP="00605F84">
      <w:pPr>
        <w:spacing w:line="360" w:lineRule="auto"/>
        <w:ind w:firstLineChars="200" w:firstLine="554"/>
        <w:rPr>
          <w:rFonts w:asciiTheme="majorEastAsia" w:eastAsiaTheme="majorEastAsia" w:hAnsiTheme="majorEastAsia"/>
          <w:spacing w:val="-2"/>
          <w:sz w:val="28"/>
          <w:szCs w:val="28"/>
        </w:rPr>
      </w:pPr>
      <w:r w:rsidRPr="00154390">
        <w:rPr>
          <w:rFonts w:asciiTheme="majorEastAsia" w:eastAsiaTheme="majorEastAsia" w:hAnsiTheme="majorEastAsia" w:hint="eastAsia"/>
          <w:b/>
          <w:spacing w:val="-2"/>
          <w:sz w:val="28"/>
          <w:szCs w:val="28"/>
        </w:rPr>
        <w:t>2.教育教学改革。</w:t>
      </w:r>
      <w:r w:rsidRPr="00A6069E">
        <w:rPr>
          <w:rFonts w:asciiTheme="majorEastAsia" w:eastAsiaTheme="majorEastAsia" w:hAnsiTheme="majorEastAsia"/>
          <w:spacing w:val="-2"/>
          <w:sz w:val="28"/>
          <w:szCs w:val="28"/>
        </w:rPr>
        <w:t>学校先后</w:t>
      </w:r>
      <w:r w:rsidRPr="00A6069E">
        <w:rPr>
          <w:rFonts w:asciiTheme="majorEastAsia" w:eastAsiaTheme="majorEastAsia" w:hAnsiTheme="majorEastAsia" w:hint="eastAsia"/>
          <w:spacing w:val="-2"/>
          <w:sz w:val="28"/>
          <w:szCs w:val="28"/>
        </w:rPr>
        <w:t>试</w:t>
      </w:r>
      <w:r w:rsidRPr="00A6069E">
        <w:rPr>
          <w:rFonts w:asciiTheme="majorEastAsia" w:eastAsiaTheme="majorEastAsia" w:hAnsiTheme="majorEastAsia"/>
          <w:spacing w:val="-2"/>
          <w:sz w:val="28"/>
          <w:szCs w:val="28"/>
        </w:rPr>
        <w:t>行了“专业+特长”、“学历+技能”的人才培养模式</w:t>
      </w:r>
      <w:r w:rsidRPr="00A6069E">
        <w:rPr>
          <w:rFonts w:asciiTheme="majorEastAsia" w:eastAsiaTheme="majorEastAsia" w:hAnsiTheme="majorEastAsia" w:hint="eastAsia"/>
          <w:spacing w:val="-2"/>
          <w:sz w:val="28"/>
          <w:szCs w:val="28"/>
        </w:rPr>
        <w:t>，今年又在机电一体化专业</w:t>
      </w:r>
      <w:r w:rsidR="00A6069E" w:rsidRPr="00A6069E">
        <w:rPr>
          <w:rFonts w:asciiTheme="majorEastAsia" w:eastAsiaTheme="majorEastAsia" w:hAnsiTheme="majorEastAsia" w:hint="eastAsia"/>
          <w:spacing w:val="-2"/>
          <w:sz w:val="28"/>
          <w:szCs w:val="28"/>
        </w:rPr>
        <w:t>实行</w:t>
      </w:r>
      <w:r w:rsidRPr="00A6069E">
        <w:rPr>
          <w:rFonts w:asciiTheme="majorEastAsia" w:eastAsiaTheme="majorEastAsia" w:hAnsiTheme="majorEastAsia"/>
          <w:spacing w:val="-2"/>
          <w:sz w:val="28"/>
          <w:szCs w:val="28"/>
        </w:rPr>
        <w:t>“校企合作，订单培养”</w:t>
      </w:r>
      <w:r w:rsidR="00A6069E" w:rsidRPr="00A6069E">
        <w:rPr>
          <w:rFonts w:asciiTheme="majorEastAsia" w:eastAsiaTheme="majorEastAsia" w:hAnsiTheme="majorEastAsia" w:hint="eastAsia"/>
          <w:spacing w:val="-2"/>
          <w:sz w:val="28"/>
          <w:szCs w:val="28"/>
        </w:rPr>
        <w:t>的培养模式</w:t>
      </w:r>
      <w:r w:rsidR="00A6069E">
        <w:rPr>
          <w:rFonts w:asciiTheme="majorEastAsia" w:eastAsiaTheme="majorEastAsia" w:hAnsiTheme="majorEastAsia"/>
          <w:spacing w:val="-2"/>
          <w:sz w:val="28"/>
          <w:szCs w:val="28"/>
        </w:rPr>
        <w:t>。学校还重视</w:t>
      </w:r>
      <w:r w:rsidRPr="00A6069E">
        <w:rPr>
          <w:rFonts w:asciiTheme="majorEastAsia" w:eastAsiaTheme="majorEastAsia" w:hAnsiTheme="majorEastAsia"/>
          <w:spacing w:val="-2"/>
          <w:sz w:val="28"/>
          <w:szCs w:val="28"/>
        </w:rPr>
        <w:t>中高职衔接，</w:t>
      </w:r>
      <w:r w:rsidR="00A6069E">
        <w:rPr>
          <w:rFonts w:asciiTheme="majorEastAsia" w:eastAsiaTheme="majorEastAsia" w:hAnsiTheme="majorEastAsia" w:hint="eastAsia"/>
          <w:spacing w:val="-2"/>
          <w:sz w:val="28"/>
          <w:szCs w:val="28"/>
        </w:rPr>
        <w:t>与杨凌职院建立“3+3”直通车培养关系，</w:t>
      </w:r>
      <w:r w:rsidRPr="00A6069E">
        <w:rPr>
          <w:rFonts w:asciiTheme="majorEastAsia" w:eastAsiaTheme="majorEastAsia" w:hAnsiTheme="majorEastAsia"/>
          <w:spacing w:val="-2"/>
          <w:sz w:val="28"/>
          <w:szCs w:val="28"/>
        </w:rPr>
        <w:t>为学生打通了升学深造的通道</w:t>
      </w:r>
      <w:r w:rsidRPr="00A6069E">
        <w:rPr>
          <w:rFonts w:asciiTheme="majorEastAsia" w:eastAsiaTheme="majorEastAsia" w:hAnsiTheme="majorEastAsia" w:hint="eastAsia"/>
          <w:spacing w:val="-2"/>
          <w:sz w:val="28"/>
          <w:szCs w:val="28"/>
        </w:rPr>
        <w:t>。</w:t>
      </w:r>
    </w:p>
    <w:p w:rsidR="00DF60D8" w:rsidRDefault="004227C9" w:rsidP="00605F84">
      <w:pPr>
        <w:spacing w:line="360" w:lineRule="auto"/>
        <w:ind w:firstLineChars="200" w:firstLine="552"/>
        <w:rPr>
          <w:rFonts w:asciiTheme="majorEastAsia" w:eastAsiaTheme="majorEastAsia" w:hAnsiTheme="majorEastAsia"/>
          <w:spacing w:val="-2"/>
          <w:sz w:val="28"/>
          <w:szCs w:val="28"/>
        </w:rPr>
      </w:pPr>
      <w:r>
        <w:rPr>
          <w:rFonts w:asciiTheme="majorEastAsia" w:eastAsiaTheme="majorEastAsia" w:hAnsiTheme="majorEastAsia" w:hint="eastAsia"/>
          <w:spacing w:val="-2"/>
          <w:sz w:val="28"/>
          <w:szCs w:val="28"/>
        </w:rPr>
        <w:lastRenderedPageBreak/>
        <w:t>建立了质量监控体系，包括学习成长、思想道德、专业技能</w:t>
      </w:r>
      <w:r w:rsidR="001F6002">
        <w:rPr>
          <w:rFonts w:asciiTheme="majorEastAsia" w:eastAsiaTheme="majorEastAsia" w:hAnsiTheme="majorEastAsia" w:hint="eastAsia"/>
          <w:spacing w:val="-2"/>
          <w:sz w:val="28"/>
          <w:szCs w:val="28"/>
        </w:rPr>
        <w:t>、体质测试四</w:t>
      </w:r>
      <w:r>
        <w:rPr>
          <w:rFonts w:asciiTheme="majorEastAsia" w:eastAsiaTheme="majorEastAsia" w:hAnsiTheme="majorEastAsia" w:hint="eastAsia"/>
          <w:spacing w:val="-2"/>
          <w:sz w:val="28"/>
          <w:szCs w:val="28"/>
        </w:rPr>
        <w:t>个方面内容。</w:t>
      </w:r>
      <w:r w:rsidR="00DF60D8">
        <w:rPr>
          <w:rFonts w:asciiTheme="majorEastAsia" w:eastAsiaTheme="majorEastAsia" w:hAnsiTheme="majorEastAsia" w:hint="eastAsia"/>
          <w:spacing w:val="-2"/>
          <w:sz w:val="28"/>
          <w:szCs w:val="28"/>
        </w:rPr>
        <w:t>每学期进行两次教学质量</w:t>
      </w:r>
      <w:r w:rsidR="001F6002">
        <w:rPr>
          <w:rFonts w:asciiTheme="majorEastAsia" w:eastAsiaTheme="majorEastAsia" w:hAnsiTheme="majorEastAsia" w:hint="eastAsia"/>
          <w:spacing w:val="-2"/>
          <w:sz w:val="28"/>
          <w:szCs w:val="28"/>
        </w:rPr>
        <w:t>检测、</w:t>
      </w:r>
      <w:r>
        <w:rPr>
          <w:rFonts w:asciiTheme="majorEastAsia" w:eastAsiaTheme="majorEastAsia" w:hAnsiTheme="majorEastAsia" w:hint="eastAsia"/>
          <w:spacing w:val="-2"/>
          <w:sz w:val="28"/>
          <w:szCs w:val="28"/>
        </w:rPr>
        <w:t>一次</w:t>
      </w:r>
      <w:r w:rsidR="001F6002">
        <w:rPr>
          <w:rFonts w:asciiTheme="majorEastAsia" w:eastAsiaTheme="majorEastAsia" w:hAnsiTheme="majorEastAsia" w:hint="eastAsia"/>
          <w:spacing w:val="-2"/>
          <w:sz w:val="28"/>
          <w:szCs w:val="28"/>
        </w:rPr>
        <w:t>思想道德评价、</w:t>
      </w:r>
      <w:r>
        <w:rPr>
          <w:rFonts w:asciiTheme="majorEastAsia" w:eastAsiaTheme="majorEastAsia" w:hAnsiTheme="majorEastAsia" w:hint="eastAsia"/>
          <w:spacing w:val="-2"/>
          <w:sz w:val="28"/>
          <w:szCs w:val="28"/>
        </w:rPr>
        <w:t>一次专业技能考核，</w:t>
      </w:r>
      <w:r w:rsidR="001F6002">
        <w:rPr>
          <w:rFonts w:asciiTheme="majorEastAsia" w:eastAsiaTheme="majorEastAsia" w:hAnsiTheme="majorEastAsia" w:hint="eastAsia"/>
          <w:spacing w:val="-2"/>
          <w:sz w:val="28"/>
          <w:szCs w:val="28"/>
        </w:rPr>
        <w:t>每学年一次体质测试。</w:t>
      </w:r>
      <w:r w:rsidR="006A6540">
        <w:rPr>
          <w:rFonts w:asciiTheme="majorEastAsia" w:eastAsiaTheme="majorEastAsia" w:hAnsiTheme="majorEastAsia" w:hint="eastAsia"/>
          <w:spacing w:val="-2"/>
          <w:sz w:val="28"/>
          <w:szCs w:val="28"/>
        </w:rPr>
        <w:t>学生学习期满，四项考核合格准予毕业。</w:t>
      </w:r>
    </w:p>
    <w:p w:rsidR="00CE2765" w:rsidRPr="00034601" w:rsidRDefault="00CE2765" w:rsidP="00605F84">
      <w:pPr>
        <w:spacing w:line="360" w:lineRule="auto"/>
        <w:ind w:firstLineChars="200" w:firstLine="554"/>
        <w:rPr>
          <w:rFonts w:asciiTheme="majorEastAsia" w:eastAsiaTheme="majorEastAsia" w:hAnsiTheme="majorEastAsia"/>
          <w:spacing w:val="-2"/>
          <w:sz w:val="28"/>
          <w:szCs w:val="28"/>
        </w:rPr>
      </w:pPr>
      <w:r w:rsidRPr="00154390">
        <w:rPr>
          <w:rFonts w:asciiTheme="majorEastAsia" w:eastAsiaTheme="majorEastAsia" w:hAnsiTheme="majorEastAsia" w:hint="eastAsia"/>
          <w:b/>
          <w:spacing w:val="-2"/>
          <w:sz w:val="28"/>
          <w:szCs w:val="28"/>
        </w:rPr>
        <w:t xml:space="preserve">  </w:t>
      </w:r>
      <w:r w:rsidR="00752DC2" w:rsidRPr="00154390">
        <w:rPr>
          <w:rFonts w:asciiTheme="majorEastAsia" w:eastAsiaTheme="majorEastAsia" w:hAnsiTheme="majorEastAsia" w:hint="eastAsia"/>
          <w:b/>
          <w:spacing w:val="-2"/>
          <w:sz w:val="28"/>
          <w:szCs w:val="28"/>
        </w:rPr>
        <w:t>3.</w:t>
      </w:r>
      <w:r w:rsidRPr="00154390">
        <w:rPr>
          <w:rFonts w:asciiTheme="majorEastAsia" w:eastAsiaTheme="majorEastAsia" w:hAnsiTheme="majorEastAsia" w:hint="eastAsia"/>
          <w:b/>
          <w:spacing w:val="-2"/>
          <w:sz w:val="28"/>
          <w:szCs w:val="28"/>
        </w:rPr>
        <w:t>教师培养培训。</w:t>
      </w:r>
      <w:r>
        <w:rPr>
          <w:rFonts w:asciiTheme="majorEastAsia" w:eastAsiaTheme="majorEastAsia" w:hAnsiTheme="majorEastAsia" w:hint="eastAsia"/>
          <w:spacing w:val="-2"/>
          <w:sz w:val="28"/>
          <w:szCs w:val="28"/>
        </w:rPr>
        <w:t>根据</w:t>
      </w:r>
      <w:r w:rsidRPr="00034601">
        <w:rPr>
          <w:rFonts w:asciiTheme="majorEastAsia" w:eastAsiaTheme="majorEastAsia" w:hAnsiTheme="majorEastAsia" w:hint="eastAsia"/>
          <w:spacing w:val="-2"/>
          <w:sz w:val="28"/>
          <w:szCs w:val="28"/>
        </w:rPr>
        <w:t>《</w:t>
      </w:r>
      <w:r>
        <w:rPr>
          <w:rFonts w:asciiTheme="majorEastAsia" w:eastAsiaTheme="majorEastAsia" w:hAnsiTheme="majorEastAsia" w:hint="eastAsia"/>
          <w:spacing w:val="-2"/>
          <w:sz w:val="28"/>
          <w:szCs w:val="28"/>
        </w:rPr>
        <w:t>杨陵区</w:t>
      </w:r>
      <w:r w:rsidRPr="00034601">
        <w:rPr>
          <w:rFonts w:asciiTheme="majorEastAsia" w:eastAsiaTheme="majorEastAsia" w:hAnsiTheme="majorEastAsia" w:hint="eastAsia"/>
          <w:spacing w:val="-2"/>
          <w:sz w:val="28"/>
          <w:szCs w:val="28"/>
        </w:rPr>
        <w:t>职教中心教师培养</w:t>
      </w:r>
      <w:r>
        <w:rPr>
          <w:rFonts w:asciiTheme="majorEastAsia" w:eastAsiaTheme="majorEastAsia" w:hAnsiTheme="majorEastAsia" w:hint="eastAsia"/>
          <w:spacing w:val="-2"/>
          <w:sz w:val="28"/>
          <w:szCs w:val="28"/>
        </w:rPr>
        <w:t>培训</w:t>
      </w:r>
      <w:r w:rsidRPr="00034601">
        <w:rPr>
          <w:rFonts w:asciiTheme="majorEastAsia" w:eastAsiaTheme="majorEastAsia" w:hAnsiTheme="majorEastAsia" w:hint="eastAsia"/>
          <w:spacing w:val="-2"/>
          <w:sz w:val="28"/>
          <w:szCs w:val="28"/>
        </w:rPr>
        <w:t>管理办法》，</w:t>
      </w:r>
      <w:r>
        <w:rPr>
          <w:rFonts w:asciiTheme="majorEastAsia" w:eastAsiaTheme="majorEastAsia" w:hAnsiTheme="majorEastAsia" w:hint="eastAsia"/>
          <w:spacing w:val="-2"/>
          <w:sz w:val="28"/>
          <w:szCs w:val="28"/>
        </w:rPr>
        <w:t>学校在</w:t>
      </w:r>
      <w:r w:rsidRPr="00034601">
        <w:rPr>
          <w:rFonts w:asciiTheme="majorEastAsia" w:eastAsiaTheme="majorEastAsia" w:hAnsiTheme="majorEastAsia" w:hint="eastAsia"/>
          <w:spacing w:val="-2"/>
          <w:sz w:val="28"/>
          <w:szCs w:val="28"/>
        </w:rPr>
        <w:t>在</w:t>
      </w:r>
      <w:r>
        <w:rPr>
          <w:rFonts w:asciiTheme="majorEastAsia" w:eastAsiaTheme="majorEastAsia" w:hAnsiTheme="majorEastAsia" w:hint="eastAsia"/>
          <w:spacing w:val="-2"/>
          <w:sz w:val="28"/>
          <w:szCs w:val="28"/>
        </w:rPr>
        <w:t>人员安排、</w:t>
      </w:r>
      <w:r w:rsidRPr="00034601">
        <w:rPr>
          <w:rFonts w:asciiTheme="majorEastAsia" w:eastAsiaTheme="majorEastAsia" w:hAnsiTheme="majorEastAsia" w:hint="eastAsia"/>
          <w:spacing w:val="-2"/>
          <w:sz w:val="28"/>
          <w:szCs w:val="28"/>
        </w:rPr>
        <w:t>时间</w:t>
      </w:r>
      <w:r>
        <w:rPr>
          <w:rFonts w:asciiTheme="majorEastAsia" w:eastAsiaTheme="majorEastAsia" w:hAnsiTheme="majorEastAsia" w:hint="eastAsia"/>
          <w:spacing w:val="-2"/>
          <w:sz w:val="28"/>
          <w:szCs w:val="28"/>
        </w:rPr>
        <w:t>保障</w:t>
      </w:r>
      <w:r w:rsidRPr="00034601">
        <w:rPr>
          <w:rFonts w:asciiTheme="majorEastAsia" w:eastAsiaTheme="majorEastAsia" w:hAnsiTheme="majorEastAsia" w:hint="eastAsia"/>
          <w:spacing w:val="-2"/>
          <w:sz w:val="28"/>
          <w:szCs w:val="28"/>
        </w:rPr>
        <w:t>、经费</w:t>
      </w:r>
      <w:r>
        <w:rPr>
          <w:rFonts w:asciiTheme="majorEastAsia" w:eastAsiaTheme="majorEastAsia" w:hAnsiTheme="majorEastAsia" w:hint="eastAsia"/>
          <w:spacing w:val="-2"/>
          <w:sz w:val="28"/>
          <w:szCs w:val="28"/>
        </w:rPr>
        <w:t>管理</w:t>
      </w:r>
      <w:r w:rsidRPr="00034601">
        <w:rPr>
          <w:rFonts w:asciiTheme="majorEastAsia" w:eastAsiaTheme="majorEastAsia" w:hAnsiTheme="majorEastAsia" w:hint="eastAsia"/>
          <w:spacing w:val="-2"/>
          <w:sz w:val="28"/>
          <w:szCs w:val="28"/>
        </w:rPr>
        <w:t>等方面给予充分保证，学校</w:t>
      </w:r>
      <w:r>
        <w:rPr>
          <w:rFonts w:asciiTheme="majorEastAsia" w:eastAsiaTheme="majorEastAsia" w:hAnsiTheme="majorEastAsia" w:hint="eastAsia"/>
          <w:spacing w:val="-2"/>
          <w:sz w:val="28"/>
          <w:szCs w:val="28"/>
        </w:rPr>
        <w:t>每学年</w:t>
      </w:r>
      <w:r w:rsidRPr="00034601">
        <w:rPr>
          <w:rFonts w:asciiTheme="majorEastAsia" w:eastAsiaTheme="majorEastAsia" w:hAnsiTheme="majorEastAsia" w:hint="eastAsia"/>
          <w:spacing w:val="-2"/>
          <w:sz w:val="28"/>
          <w:szCs w:val="28"/>
        </w:rPr>
        <w:t>公用经费用于教师培训达到</w:t>
      </w:r>
      <w:r w:rsidRPr="00034601">
        <w:rPr>
          <w:rFonts w:asciiTheme="majorEastAsia" w:eastAsiaTheme="majorEastAsia" w:hAnsiTheme="majorEastAsia"/>
          <w:spacing w:val="-2"/>
          <w:sz w:val="28"/>
          <w:szCs w:val="28"/>
        </w:rPr>
        <w:t>5%</w:t>
      </w:r>
      <w:r w:rsidRPr="00034601">
        <w:rPr>
          <w:rFonts w:asciiTheme="majorEastAsia" w:eastAsiaTheme="majorEastAsia" w:hAnsiTheme="majorEastAsia" w:hint="eastAsia"/>
          <w:spacing w:val="-2"/>
          <w:sz w:val="28"/>
          <w:szCs w:val="28"/>
        </w:rPr>
        <w:t>以上。建立了教师业务培训档案、教师培训登记制度。本年度选派了</w:t>
      </w:r>
      <w:r w:rsidR="00A85906">
        <w:rPr>
          <w:rFonts w:asciiTheme="majorEastAsia" w:eastAsiaTheme="majorEastAsia" w:hAnsiTheme="majorEastAsia" w:hint="eastAsia"/>
          <w:spacing w:val="-2"/>
          <w:sz w:val="28"/>
          <w:szCs w:val="28"/>
        </w:rPr>
        <w:t>14</w:t>
      </w:r>
      <w:r w:rsidRPr="00034601">
        <w:rPr>
          <w:rFonts w:asciiTheme="majorEastAsia" w:eastAsiaTheme="majorEastAsia" w:hAnsiTheme="majorEastAsia" w:hint="eastAsia"/>
          <w:spacing w:val="-2"/>
          <w:sz w:val="28"/>
          <w:szCs w:val="28"/>
        </w:rPr>
        <w:t>名骨干教师参加国培、省培，全部取得培训合格证；</w:t>
      </w:r>
      <w:r w:rsidR="00A85906">
        <w:rPr>
          <w:rFonts w:asciiTheme="majorEastAsia" w:eastAsiaTheme="majorEastAsia" w:hAnsiTheme="majorEastAsia" w:hint="eastAsia"/>
          <w:spacing w:val="-2"/>
          <w:sz w:val="28"/>
          <w:szCs w:val="28"/>
        </w:rPr>
        <w:t>9人参加省级教师网络培训；58人参加杨凌示范区继续教育培训，150人次参加杨凌教育大讲堂培训，</w:t>
      </w:r>
      <w:r w:rsidRPr="00034601">
        <w:rPr>
          <w:rFonts w:asciiTheme="majorEastAsia" w:eastAsiaTheme="majorEastAsia" w:hAnsiTheme="majorEastAsia" w:hint="eastAsia"/>
          <w:spacing w:val="-2"/>
          <w:sz w:val="28"/>
          <w:szCs w:val="28"/>
        </w:rPr>
        <w:t>今年暑期组织教师全员参加杨凌示范区教师业务培训；80%</w:t>
      </w:r>
      <w:r w:rsidR="00A85906">
        <w:rPr>
          <w:rFonts w:asciiTheme="majorEastAsia" w:eastAsiaTheme="majorEastAsia" w:hAnsiTheme="majorEastAsia" w:hint="eastAsia"/>
          <w:spacing w:val="-2"/>
          <w:sz w:val="28"/>
          <w:szCs w:val="28"/>
        </w:rPr>
        <w:t>教师的教师参加在线继续教育培训</w:t>
      </w:r>
      <w:r w:rsidRPr="00034601">
        <w:rPr>
          <w:rFonts w:asciiTheme="majorEastAsia" w:eastAsiaTheme="majorEastAsia" w:hAnsiTheme="majorEastAsia" w:hint="eastAsia"/>
          <w:spacing w:val="-2"/>
          <w:sz w:val="28"/>
          <w:szCs w:val="28"/>
        </w:rPr>
        <w:t>。</w:t>
      </w:r>
      <w:r w:rsidR="00A85906">
        <w:rPr>
          <w:rFonts w:asciiTheme="majorEastAsia" w:eastAsiaTheme="majorEastAsia" w:hAnsiTheme="majorEastAsia" w:hint="eastAsia"/>
          <w:spacing w:val="-2"/>
          <w:sz w:val="28"/>
          <w:szCs w:val="28"/>
        </w:rPr>
        <w:t>通过各级各类培训，教师的业务能力和职业素养不断提升。</w:t>
      </w:r>
    </w:p>
    <w:p w:rsidR="00034601" w:rsidRDefault="00034601" w:rsidP="00605F84">
      <w:pPr>
        <w:spacing w:line="360" w:lineRule="auto"/>
        <w:ind w:firstLineChars="200" w:firstLine="552"/>
        <w:rPr>
          <w:rFonts w:ascii="仿宋_GB2312" w:eastAsia="仿宋_GB2312" w:hAnsi="??"/>
          <w:spacing w:val="-2"/>
          <w:sz w:val="28"/>
          <w:szCs w:val="28"/>
        </w:rPr>
      </w:pPr>
      <w:r>
        <w:rPr>
          <w:rFonts w:ascii="仿宋_GB2312" w:eastAsia="仿宋_GB2312" w:hAnsi="??" w:hint="eastAsia"/>
          <w:spacing w:val="-2"/>
          <w:sz w:val="28"/>
          <w:szCs w:val="28"/>
        </w:rPr>
        <w:t>四、校企合作</w:t>
      </w:r>
    </w:p>
    <w:p w:rsidR="00713B47" w:rsidRDefault="00547125" w:rsidP="00605F84">
      <w:pPr>
        <w:spacing w:line="360" w:lineRule="auto"/>
        <w:ind w:firstLineChars="200" w:firstLine="554"/>
        <w:rPr>
          <w:rFonts w:asciiTheme="majorEastAsia" w:eastAsiaTheme="majorEastAsia" w:hAnsiTheme="majorEastAsia"/>
          <w:spacing w:val="-2"/>
          <w:sz w:val="28"/>
          <w:szCs w:val="28"/>
        </w:rPr>
      </w:pPr>
      <w:r w:rsidRPr="00154390">
        <w:rPr>
          <w:rFonts w:asciiTheme="majorEastAsia" w:eastAsiaTheme="majorEastAsia" w:hAnsiTheme="majorEastAsia" w:hint="eastAsia"/>
          <w:b/>
          <w:spacing w:val="-2"/>
          <w:sz w:val="28"/>
          <w:szCs w:val="28"/>
        </w:rPr>
        <w:t>1.</w:t>
      </w:r>
      <w:r w:rsidR="00A85906" w:rsidRPr="00154390">
        <w:rPr>
          <w:rFonts w:asciiTheme="majorEastAsia" w:eastAsiaTheme="majorEastAsia" w:hAnsiTheme="majorEastAsia" w:hint="eastAsia"/>
          <w:b/>
          <w:spacing w:val="-2"/>
          <w:sz w:val="28"/>
          <w:szCs w:val="28"/>
        </w:rPr>
        <w:t>校企合作开展情况及效果。</w:t>
      </w:r>
      <w:r w:rsidR="00C90746">
        <w:rPr>
          <w:rFonts w:asciiTheme="majorEastAsia" w:eastAsiaTheme="majorEastAsia" w:hAnsiTheme="majorEastAsia" w:hint="eastAsia"/>
          <w:spacing w:val="-2"/>
          <w:sz w:val="28"/>
          <w:szCs w:val="28"/>
        </w:rPr>
        <w:t>本年度学前教育专业沿用“2+1”模式，学校和杨陵</w:t>
      </w:r>
      <w:r w:rsidR="00C670C1" w:rsidRPr="00926F1D">
        <w:rPr>
          <w:rFonts w:asciiTheme="majorEastAsia" w:eastAsiaTheme="majorEastAsia" w:hAnsiTheme="majorEastAsia" w:hint="eastAsia"/>
          <w:color w:val="000000" w:themeColor="text1"/>
          <w:spacing w:val="-2"/>
          <w:sz w:val="28"/>
          <w:szCs w:val="28"/>
        </w:rPr>
        <w:t>区内</w:t>
      </w:r>
      <w:r w:rsidR="00926F1D">
        <w:rPr>
          <w:rFonts w:asciiTheme="majorEastAsia" w:eastAsiaTheme="majorEastAsia" w:hAnsiTheme="majorEastAsia" w:hint="eastAsia"/>
          <w:spacing w:val="-2"/>
          <w:sz w:val="28"/>
          <w:szCs w:val="28"/>
        </w:rPr>
        <w:t>8</w:t>
      </w:r>
      <w:r w:rsidR="00C90746">
        <w:rPr>
          <w:rFonts w:asciiTheme="majorEastAsia" w:eastAsiaTheme="majorEastAsia" w:hAnsiTheme="majorEastAsia" w:hint="eastAsia"/>
          <w:spacing w:val="-2"/>
          <w:sz w:val="28"/>
          <w:szCs w:val="28"/>
        </w:rPr>
        <w:t>所公办幼儿园</w:t>
      </w:r>
      <w:r w:rsidR="007E1837">
        <w:rPr>
          <w:rFonts w:asciiTheme="majorEastAsia" w:eastAsiaTheme="majorEastAsia" w:hAnsiTheme="majorEastAsia" w:hint="eastAsia"/>
          <w:spacing w:val="-2"/>
          <w:sz w:val="28"/>
          <w:szCs w:val="28"/>
        </w:rPr>
        <w:t>签订</w:t>
      </w:r>
      <w:r w:rsidR="00C90746">
        <w:rPr>
          <w:rFonts w:asciiTheme="majorEastAsia" w:eastAsiaTheme="majorEastAsia" w:hAnsiTheme="majorEastAsia" w:hint="eastAsia"/>
          <w:spacing w:val="-2"/>
          <w:sz w:val="28"/>
          <w:szCs w:val="28"/>
        </w:rPr>
        <w:t>“校企合作，顶岗实习”协议，运行平稳，效果良好，98%的毕业生完成实习，与实习幼儿园签订用工合同</w:t>
      </w:r>
      <w:r w:rsidR="00666B66">
        <w:rPr>
          <w:rFonts w:asciiTheme="majorEastAsia" w:eastAsiaTheme="majorEastAsia" w:hAnsiTheme="majorEastAsia" w:hint="eastAsia"/>
          <w:spacing w:val="-2"/>
          <w:sz w:val="28"/>
          <w:szCs w:val="28"/>
        </w:rPr>
        <w:t>，月收入1500元左右</w:t>
      </w:r>
      <w:r w:rsidR="00A85906">
        <w:rPr>
          <w:rFonts w:asciiTheme="majorEastAsia" w:eastAsiaTheme="majorEastAsia" w:hAnsiTheme="majorEastAsia" w:hint="eastAsia"/>
          <w:spacing w:val="-2"/>
          <w:sz w:val="28"/>
          <w:szCs w:val="28"/>
        </w:rPr>
        <w:t>；计算机应用与营销、机电一体化，汽车运用与维修等</w:t>
      </w:r>
      <w:r w:rsidR="00C90746">
        <w:rPr>
          <w:rFonts w:asciiTheme="majorEastAsia" w:eastAsiaTheme="majorEastAsia" w:hAnsiTheme="majorEastAsia" w:hint="eastAsia"/>
          <w:spacing w:val="-2"/>
          <w:sz w:val="28"/>
          <w:szCs w:val="28"/>
        </w:rPr>
        <w:t>专业采用“2.5+0.5”模式，学生</w:t>
      </w:r>
      <w:r w:rsidR="006712E4">
        <w:rPr>
          <w:rFonts w:asciiTheme="majorEastAsia" w:eastAsiaTheme="majorEastAsia" w:hAnsiTheme="majorEastAsia" w:hint="eastAsia"/>
          <w:spacing w:val="-2"/>
          <w:sz w:val="28"/>
          <w:szCs w:val="28"/>
        </w:rPr>
        <w:t>分别</w:t>
      </w:r>
      <w:r w:rsidR="00C90746">
        <w:rPr>
          <w:rFonts w:asciiTheme="majorEastAsia" w:eastAsiaTheme="majorEastAsia" w:hAnsiTheme="majorEastAsia" w:hint="eastAsia"/>
          <w:spacing w:val="-2"/>
          <w:sz w:val="28"/>
          <w:szCs w:val="28"/>
        </w:rPr>
        <w:t>在上海永乾机电有限公司、</w:t>
      </w:r>
      <w:r w:rsidR="00A85906">
        <w:rPr>
          <w:rFonts w:asciiTheme="majorEastAsia" w:eastAsiaTheme="majorEastAsia" w:hAnsiTheme="majorEastAsia" w:hint="eastAsia"/>
          <w:spacing w:val="-2"/>
          <w:sz w:val="28"/>
          <w:szCs w:val="28"/>
        </w:rPr>
        <w:t>西安比亚迪</w:t>
      </w:r>
      <w:r w:rsidR="006712E4">
        <w:rPr>
          <w:rFonts w:asciiTheme="majorEastAsia" w:eastAsiaTheme="majorEastAsia" w:hAnsiTheme="majorEastAsia" w:hint="eastAsia"/>
          <w:spacing w:val="-2"/>
          <w:sz w:val="28"/>
          <w:szCs w:val="28"/>
        </w:rPr>
        <w:t>、</w:t>
      </w:r>
      <w:r w:rsidR="00A85906">
        <w:rPr>
          <w:rFonts w:asciiTheme="majorEastAsia" w:eastAsiaTheme="majorEastAsia" w:hAnsiTheme="majorEastAsia" w:hint="eastAsia"/>
          <w:spacing w:val="-2"/>
          <w:sz w:val="28"/>
          <w:szCs w:val="28"/>
        </w:rPr>
        <w:t>上海沪光汽车电器有限公司、</w:t>
      </w:r>
      <w:r w:rsidR="00666B66" w:rsidRPr="00666B66">
        <w:rPr>
          <w:rFonts w:ascii="Arial" w:hAnsi="Arial" w:cs="Arial"/>
          <w:color w:val="3E3A39"/>
          <w:sz w:val="28"/>
          <w:szCs w:val="28"/>
        </w:rPr>
        <w:t>豪爵控股有限公司</w:t>
      </w:r>
      <w:r w:rsidR="00666B66">
        <w:rPr>
          <w:rFonts w:ascii="Arial" w:hAnsi="Arial" w:cs="Arial"/>
          <w:color w:val="3E3A39"/>
          <w:sz w:val="28"/>
          <w:szCs w:val="28"/>
        </w:rPr>
        <w:t>（常州）顶岗实习，运行良好，</w:t>
      </w:r>
      <w:r w:rsidR="00666B66">
        <w:rPr>
          <w:rFonts w:ascii="Arial" w:hAnsi="Arial" w:cs="Arial" w:hint="eastAsia"/>
          <w:color w:val="3E3A39"/>
          <w:sz w:val="28"/>
          <w:szCs w:val="28"/>
        </w:rPr>
        <w:t>99%</w:t>
      </w:r>
      <w:r w:rsidR="00666B66">
        <w:rPr>
          <w:rFonts w:ascii="Arial" w:hAnsi="Arial" w:cs="Arial" w:hint="eastAsia"/>
          <w:color w:val="3E3A39"/>
          <w:sz w:val="28"/>
          <w:szCs w:val="28"/>
        </w:rPr>
        <w:t>的学生实习结束后，与单位签订了</w:t>
      </w:r>
      <w:r w:rsidR="00666B66">
        <w:rPr>
          <w:rFonts w:asciiTheme="majorEastAsia" w:eastAsiaTheme="majorEastAsia" w:hAnsiTheme="majorEastAsia" w:hint="eastAsia"/>
          <w:spacing w:val="-2"/>
          <w:sz w:val="28"/>
          <w:szCs w:val="28"/>
        </w:rPr>
        <w:t>用工合同，月收入在4000元以上。合作企业与学校签订</w:t>
      </w:r>
      <w:r w:rsidR="00666B66" w:rsidRPr="00926F1D">
        <w:rPr>
          <w:rFonts w:asciiTheme="majorEastAsia" w:eastAsiaTheme="majorEastAsia" w:hAnsiTheme="majorEastAsia" w:hint="eastAsia"/>
          <w:spacing w:val="-2"/>
          <w:sz w:val="28"/>
          <w:szCs w:val="28"/>
        </w:rPr>
        <w:t>长期协</w:t>
      </w:r>
      <w:r w:rsidR="00666B66">
        <w:rPr>
          <w:rFonts w:asciiTheme="majorEastAsia" w:eastAsiaTheme="majorEastAsia" w:hAnsiTheme="majorEastAsia" w:hint="eastAsia"/>
          <w:spacing w:val="-2"/>
          <w:sz w:val="28"/>
          <w:szCs w:val="28"/>
        </w:rPr>
        <w:t>议，后续毕业生顶岗实习及就业有充分保证。</w:t>
      </w:r>
    </w:p>
    <w:p w:rsidR="001353DD" w:rsidRPr="001353DD" w:rsidRDefault="00547125" w:rsidP="00605F84">
      <w:pPr>
        <w:spacing w:line="360" w:lineRule="auto"/>
        <w:ind w:right="210" w:firstLineChars="200" w:firstLine="554"/>
        <w:rPr>
          <w:rFonts w:asciiTheme="majorEastAsia" w:eastAsiaTheme="majorEastAsia" w:hAnsiTheme="majorEastAsia"/>
          <w:spacing w:val="-2"/>
          <w:sz w:val="28"/>
          <w:szCs w:val="28"/>
        </w:rPr>
      </w:pPr>
      <w:r w:rsidRPr="00154390">
        <w:rPr>
          <w:rFonts w:asciiTheme="majorEastAsia" w:eastAsiaTheme="majorEastAsia" w:hAnsiTheme="majorEastAsia" w:hint="eastAsia"/>
          <w:b/>
          <w:spacing w:val="-2"/>
          <w:sz w:val="28"/>
          <w:szCs w:val="28"/>
        </w:rPr>
        <w:t>2.学生实习情况。</w:t>
      </w:r>
      <w:r>
        <w:rPr>
          <w:rFonts w:asciiTheme="majorEastAsia" w:eastAsiaTheme="majorEastAsia" w:hAnsiTheme="majorEastAsia" w:hint="eastAsia"/>
          <w:spacing w:val="-2"/>
          <w:sz w:val="28"/>
          <w:szCs w:val="28"/>
        </w:rPr>
        <w:t>我校计算机应用与营销、机电一体化，汽车运用与</w:t>
      </w:r>
      <w:r>
        <w:rPr>
          <w:rFonts w:asciiTheme="majorEastAsia" w:eastAsiaTheme="majorEastAsia" w:hAnsiTheme="majorEastAsia" w:hint="eastAsia"/>
          <w:spacing w:val="-2"/>
          <w:sz w:val="28"/>
          <w:szCs w:val="28"/>
        </w:rPr>
        <w:lastRenderedPageBreak/>
        <w:t>维修等专业学生分别在上海永乾机电有限公司、西安比亚迪、上海沪光汽车电器有限公司、</w:t>
      </w:r>
      <w:r w:rsidR="00926F1D">
        <w:rPr>
          <w:rFonts w:ascii="Arial" w:hAnsi="Arial" w:cs="Arial" w:hint="eastAsia"/>
          <w:color w:val="3E3A39"/>
          <w:sz w:val="28"/>
          <w:szCs w:val="28"/>
        </w:rPr>
        <w:t>上海卡斯马汽车</w:t>
      </w:r>
      <w:r w:rsidRPr="00666B66">
        <w:rPr>
          <w:rFonts w:ascii="Arial" w:hAnsi="Arial" w:cs="Arial"/>
          <w:color w:val="3E3A39"/>
          <w:sz w:val="28"/>
          <w:szCs w:val="28"/>
        </w:rPr>
        <w:t>有限公司</w:t>
      </w:r>
      <w:r>
        <w:rPr>
          <w:rFonts w:ascii="Arial" w:hAnsi="Arial" w:cs="Arial"/>
          <w:color w:val="3E3A39"/>
          <w:sz w:val="28"/>
          <w:szCs w:val="28"/>
        </w:rPr>
        <w:t>顶岗实习</w:t>
      </w:r>
      <w:r>
        <w:rPr>
          <w:rFonts w:ascii="Arial" w:hAnsi="Arial" w:cs="Arial" w:hint="eastAsia"/>
          <w:color w:val="3E3A39"/>
          <w:sz w:val="28"/>
          <w:szCs w:val="28"/>
        </w:rPr>
        <w:t>；</w:t>
      </w:r>
      <w:r w:rsidR="001353DD" w:rsidRPr="001353DD">
        <w:rPr>
          <w:rFonts w:asciiTheme="majorEastAsia" w:eastAsiaTheme="majorEastAsia" w:hAnsiTheme="majorEastAsia" w:hint="eastAsia"/>
          <w:spacing w:val="-2"/>
          <w:sz w:val="28"/>
          <w:szCs w:val="28"/>
        </w:rPr>
        <w:t>汽车应用与维修专业</w:t>
      </w:r>
      <w:r>
        <w:rPr>
          <w:rFonts w:asciiTheme="majorEastAsia" w:eastAsiaTheme="majorEastAsia" w:hAnsiTheme="majorEastAsia" w:hint="eastAsia"/>
          <w:spacing w:val="-2"/>
          <w:sz w:val="28"/>
          <w:szCs w:val="28"/>
        </w:rPr>
        <w:t>基本技能训练在</w:t>
      </w:r>
      <w:r w:rsidR="001353DD" w:rsidRPr="001353DD">
        <w:rPr>
          <w:rFonts w:asciiTheme="majorEastAsia" w:eastAsiaTheme="majorEastAsia" w:hAnsiTheme="majorEastAsia" w:hint="eastAsia"/>
          <w:spacing w:val="-2"/>
          <w:sz w:val="28"/>
          <w:szCs w:val="28"/>
        </w:rPr>
        <w:t>西北农林科技大学汽修厂</w:t>
      </w:r>
      <w:r>
        <w:rPr>
          <w:rFonts w:asciiTheme="majorEastAsia" w:eastAsiaTheme="majorEastAsia" w:hAnsiTheme="majorEastAsia" w:hint="eastAsia"/>
          <w:spacing w:val="-2"/>
          <w:sz w:val="28"/>
          <w:szCs w:val="28"/>
        </w:rPr>
        <w:t>、杨凌德奔宝汽车服务有限公司进行</w:t>
      </w:r>
      <w:r w:rsidR="001353DD">
        <w:rPr>
          <w:rFonts w:asciiTheme="majorEastAsia" w:eastAsiaTheme="majorEastAsia" w:hAnsiTheme="majorEastAsia" w:hint="eastAsia"/>
          <w:spacing w:val="-2"/>
          <w:sz w:val="28"/>
          <w:szCs w:val="28"/>
        </w:rPr>
        <w:t>，汽修厂委派实践经验丰富的一线维修技师指导学生见习</w:t>
      </w:r>
      <w:r w:rsidR="00085F10">
        <w:rPr>
          <w:rFonts w:asciiTheme="majorEastAsia" w:eastAsiaTheme="majorEastAsia" w:hAnsiTheme="majorEastAsia" w:hint="eastAsia"/>
          <w:spacing w:val="-2"/>
          <w:sz w:val="28"/>
          <w:szCs w:val="28"/>
        </w:rPr>
        <w:t>，选派既有专业理论又有实践经验技师来校任教或担任实训指导教师，为办学提供强力支持</w:t>
      </w:r>
      <w:r w:rsidR="001353DD" w:rsidRPr="001353DD">
        <w:rPr>
          <w:rFonts w:asciiTheme="majorEastAsia" w:eastAsiaTheme="majorEastAsia" w:hAnsiTheme="majorEastAsia" w:hint="eastAsia"/>
          <w:spacing w:val="-2"/>
          <w:sz w:val="28"/>
          <w:szCs w:val="28"/>
        </w:rPr>
        <w:t>。学前教育专业与杨凌示范区</w:t>
      </w:r>
      <w:r w:rsidR="001353DD" w:rsidRPr="001353DD">
        <w:rPr>
          <w:rFonts w:asciiTheme="majorEastAsia" w:eastAsiaTheme="majorEastAsia" w:hAnsiTheme="majorEastAsia"/>
          <w:spacing w:val="-2"/>
          <w:sz w:val="28"/>
          <w:szCs w:val="28"/>
        </w:rPr>
        <w:t>8</w:t>
      </w:r>
      <w:r w:rsidR="00926F1D">
        <w:rPr>
          <w:rFonts w:asciiTheme="majorEastAsia" w:eastAsiaTheme="majorEastAsia" w:hAnsiTheme="majorEastAsia" w:hint="eastAsia"/>
          <w:spacing w:val="-2"/>
          <w:sz w:val="28"/>
          <w:szCs w:val="28"/>
        </w:rPr>
        <w:t>所</w:t>
      </w:r>
      <w:r w:rsidR="001353DD" w:rsidRPr="001353DD">
        <w:rPr>
          <w:rFonts w:asciiTheme="majorEastAsia" w:eastAsiaTheme="majorEastAsia" w:hAnsiTheme="majorEastAsia" w:hint="eastAsia"/>
          <w:spacing w:val="-2"/>
          <w:sz w:val="28"/>
          <w:szCs w:val="28"/>
        </w:rPr>
        <w:t>公办幼儿园签订长期的见习和</w:t>
      </w:r>
      <w:r w:rsidR="00926F1D">
        <w:rPr>
          <w:rFonts w:asciiTheme="majorEastAsia" w:eastAsiaTheme="majorEastAsia" w:hAnsiTheme="majorEastAsia" w:hint="eastAsia"/>
          <w:spacing w:val="-2"/>
          <w:sz w:val="28"/>
          <w:szCs w:val="28"/>
        </w:rPr>
        <w:t>就业</w:t>
      </w:r>
      <w:r w:rsidR="001353DD" w:rsidRPr="001353DD">
        <w:rPr>
          <w:rFonts w:asciiTheme="majorEastAsia" w:eastAsiaTheme="majorEastAsia" w:hAnsiTheme="majorEastAsia" w:hint="eastAsia"/>
          <w:spacing w:val="-2"/>
          <w:sz w:val="28"/>
          <w:szCs w:val="28"/>
        </w:rPr>
        <w:t>实习合同，完满完成学前教育专业要求的见习和实习内容。</w:t>
      </w:r>
    </w:p>
    <w:p w:rsidR="00926E32" w:rsidRDefault="007E1837" w:rsidP="00605F84">
      <w:pPr>
        <w:spacing w:line="360" w:lineRule="auto"/>
        <w:ind w:firstLineChars="200" w:firstLine="552"/>
        <w:rPr>
          <w:rFonts w:asciiTheme="majorEastAsia" w:eastAsiaTheme="majorEastAsia" w:hAnsiTheme="majorEastAsia"/>
          <w:spacing w:val="-2"/>
          <w:sz w:val="28"/>
          <w:szCs w:val="28"/>
        </w:rPr>
      </w:pPr>
      <w:r>
        <w:rPr>
          <w:rFonts w:asciiTheme="majorEastAsia" w:eastAsiaTheme="majorEastAsia" w:hAnsiTheme="majorEastAsia" w:hint="eastAsia"/>
          <w:spacing w:val="-2"/>
          <w:sz w:val="28"/>
          <w:szCs w:val="28"/>
        </w:rPr>
        <w:t>杨陵区职教中心是杨凌现代农业职教集团成员单位</w:t>
      </w:r>
      <w:r w:rsidR="00926E32">
        <w:rPr>
          <w:rFonts w:asciiTheme="majorEastAsia" w:eastAsiaTheme="majorEastAsia" w:hAnsiTheme="majorEastAsia" w:hint="eastAsia"/>
          <w:spacing w:val="-2"/>
          <w:sz w:val="28"/>
          <w:szCs w:val="28"/>
        </w:rPr>
        <w:t>，参与集团活动，接受集团关于学校专业设置研讨、教学质量提升交流活动、在跟岗实习、农民培训等方面得到集团大力支持。</w:t>
      </w:r>
    </w:p>
    <w:p w:rsidR="00926E32" w:rsidRDefault="00926E32" w:rsidP="00605F84">
      <w:pPr>
        <w:spacing w:line="360" w:lineRule="auto"/>
        <w:ind w:firstLineChars="200" w:firstLine="552"/>
        <w:rPr>
          <w:rFonts w:ascii="仿宋_GB2312" w:eastAsia="仿宋_GB2312" w:hAnsi="??"/>
          <w:spacing w:val="-2"/>
          <w:sz w:val="28"/>
          <w:szCs w:val="28"/>
        </w:rPr>
      </w:pPr>
      <w:r>
        <w:rPr>
          <w:rFonts w:ascii="仿宋_GB2312" w:eastAsia="仿宋_GB2312" w:hAnsi="??" w:hint="eastAsia"/>
          <w:spacing w:val="-2"/>
          <w:sz w:val="28"/>
          <w:szCs w:val="28"/>
        </w:rPr>
        <w:t>五</w:t>
      </w:r>
      <w:r w:rsidRPr="00A656DC">
        <w:rPr>
          <w:rFonts w:ascii="仿宋_GB2312" w:eastAsia="仿宋_GB2312" w:hAnsi="??" w:hint="eastAsia"/>
          <w:spacing w:val="-2"/>
          <w:sz w:val="28"/>
          <w:szCs w:val="28"/>
        </w:rPr>
        <w:t>、</w:t>
      </w:r>
      <w:r>
        <w:rPr>
          <w:rFonts w:ascii="仿宋_GB2312" w:eastAsia="仿宋_GB2312" w:hAnsi="??" w:hint="eastAsia"/>
          <w:spacing w:val="-2"/>
          <w:sz w:val="28"/>
          <w:szCs w:val="28"/>
        </w:rPr>
        <w:t>社会贡献</w:t>
      </w:r>
    </w:p>
    <w:p w:rsidR="00926E32" w:rsidRPr="00926E32" w:rsidRDefault="009B4137" w:rsidP="00605F84">
      <w:pPr>
        <w:spacing w:line="360" w:lineRule="auto"/>
        <w:ind w:firstLineChars="200" w:firstLine="552"/>
        <w:rPr>
          <w:rFonts w:asciiTheme="majorEastAsia" w:eastAsiaTheme="majorEastAsia" w:hAnsiTheme="majorEastAsia"/>
          <w:spacing w:val="-2"/>
          <w:sz w:val="28"/>
          <w:szCs w:val="28"/>
        </w:rPr>
      </w:pPr>
      <w:r>
        <w:rPr>
          <w:rFonts w:asciiTheme="majorEastAsia" w:eastAsiaTheme="majorEastAsia" w:hAnsiTheme="majorEastAsia" w:hint="eastAsia"/>
          <w:spacing w:val="-2"/>
          <w:sz w:val="28"/>
          <w:szCs w:val="28"/>
        </w:rPr>
        <w:t>我校</w:t>
      </w:r>
      <w:r w:rsidR="00926E32">
        <w:rPr>
          <w:rFonts w:asciiTheme="majorEastAsia" w:eastAsiaTheme="majorEastAsia" w:hAnsiTheme="majorEastAsia" w:hint="eastAsia"/>
          <w:spacing w:val="-2"/>
          <w:sz w:val="28"/>
          <w:szCs w:val="28"/>
        </w:rPr>
        <w:t>学前教育专业为区域学前教育事业发展提供了有力的师资支撑。本区公办幼儿园几乎五分之一的教师是我校的毕业生或实习生，填补了幼儿园教师的缺口。随着区域学前教育</w:t>
      </w:r>
      <w:r w:rsidR="001353DD">
        <w:rPr>
          <w:rFonts w:asciiTheme="majorEastAsia" w:eastAsiaTheme="majorEastAsia" w:hAnsiTheme="majorEastAsia" w:hint="eastAsia"/>
          <w:spacing w:val="-2"/>
          <w:sz w:val="28"/>
          <w:szCs w:val="28"/>
        </w:rPr>
        <w:t>事业的蓬勃发展，幼儿教师远远不能满足需要，按照每年培养50</w:t>
      </w:r>
      <w:r w:rsidR="007E1837">
        <w:rPr>
          <w:rFonts w:asciiTheme="majorEastAsia" w:eastAsiaTheme="majorEastAsia" w:hAnsiTheme="majorEastAsia" w:hint="eastAsia"/>
          <w:spacing w:val="-2"/>
          <w:sz w:val="28"/>
          <w:szCs w:val="28"/>
        </w:rPr>
        <w:t>人的规模</w:t>
      </w:r>
      <w:r w:rsidR="001353DD">
        <w:rPr>
          <w:rFonts w:asciiTheme="majorEastAsia" w:eastAsiaTheme="majorEastAsia" w:hAnsiTheme="majorEastAsia" w:hint="eastAsia"/>
          <w:spacing w:val="-2"/>
          <w:sz w:val="28"/>
          <w:szCs w:val="28"/>
        </w:rPr>
        <w:t>，今后5—8年，该专业毕业生就业没有任何问题。</w:t>
      </w:r>
    </w:p>
    <w:p w:rsidR="00666B66" w:rsidRDefault="00035DFC" w:rsidP="00605F84">
      <w:pPr>
        <w:spacing w:line="360" w:lineRule="auto"/>
        <w:ind w:firstLineChars="200" w:firstLine="552"/>
        <w:rPr>
          <w:rFonts w:asciiTheme="majorEastAsia" w:eastAsiaTheme="majorEastAsia" w:hAnsiTheme="majorEastAsia"/>
          <w:spacing w:val="-2"/>
          <w:sz w:val="28"/>
          <w:szCs w:val="28"/>
        </w:rPr>
      </w:pPr>
      <w:r>
        <w:rPr>
          <w:rFonts w:asciiTheme="majorEastAsia" w:eastAsiaTheme="majorEastAsia" w:hAnsiTheme="majorEastAsia" w:hint="eastAsia"/>
          <w:spacing w:val="-2"/>
          <w:sz w:val="28"/>
          <w:szCs w:val="28"/>
        </w:rPr>
        <w:t>杨陵区职教中心与杨凌老年科技工作</w:t>
      </w:r>
      <w:r w:rsidR="001353DD">
        <w:rPr>
          <w:rFonts w:asciiTheme="majorEastAsia" w:eastAsiaTheme="majorEastAsia" w:hAnsiTheme="majorEastAsia" w:hint="eastAsia"/>
          <w:spacing w:val="-2"/>
          <w:sz w:val="28"/>
          <w:szCs w:val="28"/>
        </w:rPr>
        <w:t>者</w:t>
      </w:r>
      <w:r>
        <w:rPr>
          <w:rFonts w:asciiTheme="majorEastAsia" w:eastAsiaTheme="majorEastAsia" w:hAnsiTheme="majorEastAsia" w:hint="eastAsia"/>
          <w:spacing w:val="-2"/>
          <w:sz w:val="28"/>
          <w:szCs w:val="28"/>
        </w:rPr>
        <w:t>协会</w:t>
      </w:r>
      <w:r w:rsidR="00926F1D">
        <w:rPr>
          <w:rFonts w:asciiTheme="majorEastAsia" w:eastAsiaTheme="majorEastAsia" w:hAnsiTheme="majorEastAsia" w:hint="eastAsia"/>
          <w:spacing w:val="-2"/>
          <w:sz w:val="28"/>
          <w:szCs w:val="28"/>
        </w:rPr>
        <w:t>、西北农林科大、杨职院等</w:t>
      </w:r>
      <w:r>
        <w:rPr>
          <w:rFonts w:asciiTheme="majorEastAsia" w:eastAsiaTheme="majorEastAsia" w:hAnsiTheme="majorEastAsia" w:hint="eastAsia"/>
          <w:spacing w:val="-2"/>
          <w:sz w:val="28"/>
          <w:szCs w:val="28"/>
        </w:rPr>
        <w:t>协作开展</w:t>
      </w:r>
      <w:r w:rsidR="001353DD">
        <w:rPr>
          <w:rFonts w:asciiTheme="majorEastAsia" w:eastAsiaTheme="majorEastAsia" w:hAnsiTheme="majorEastAsia" w:hint="eastAsia"/>
          <w:spacing w:val="-2"/>
          <w:sz w:val="28"/>
          <w:szCs w:val="28"/>
        </w:rPr>
        <w:t>社会</w:t>
      </w:r>
      <w:r w:rsidR="00666B66">
        <w:rPr>
          <w:rFonts w:asciiTheme="majorEastAsia" w:eastAsiaTheme="majorEastAsia" w:hAnsiTheme="majorEastAsia" w:hint="eastAsia"/>
          <w:spacing w:val="-2"/>
          <w:sz w:val="28"/>
          <w:szCs w:val="28"/>
        </w:rPr>
        <w:t>服务工作</w:t>
      </w:r>
      <w:r w:rsidR="00926F1D">
        <w:rPr>
          <w:rFonts w:asciiTheme="majorEastAsia" w:eastAsiaTheme="majorEastAsia" w:hAnsiTheme="majorEastAsia" w:hint="eastAsia"/>
          <w:spacing w:val="-2"/>
          <w:sz w:val="28"/>
          <w:szCs w:val="28"/>
        </w:rPr>
        <w:t>和职教助推精准扶贫</w:t>
      </w:r>
      <w:r w:rsidR="00666B66">
        <w:rPr>
          <w:rFonts w:asciiTheme="majorEastAsia" w:eastAsiaTheme="majorEastAsia" w:hAnsiTheme="majorEastAsia" w:hint="eastAsia"/>
          <w:spacing w:val="-2"/>
          <w:sz w:val="28"/>
          <w:szCs w:val="28"/>
        </w:rPr>
        <w:t>，</w:t>
      </w:r>
      <w:r w:rsidR="001353DD">
        <w:rPr>
          <w:rFonts w:asciiTheme="majorEastAsia" w:eastAsiaTheme="majorEastAsia" w:hAnsiTheme="majorEastAsia" w:hint="eastAsia"/>
          <w:spacing w:val="-2"/>
          <w:sz w:val="28"/>
          <w:szCs w:val="28"/>
        </w:rPr>
        <w:t>本年度共</w:t>
      </w:r>
      <w:r w:rsidR="00666B66">
        <w:rPr>
          <w:rFonts w:asciiTheme="majorEastAsia" w:eastAsiaTheme="majorEastAsia" w:hAnsiTheme="majorEastAsia" w:hint="eastAsia"/>
          <w:spacing w:val="-2"/>
          <w:sz w:val="28"/>
          <w:szCs w:val="28"/>
        </w:rPr>
        <w:t>培训</w:t>
      </w:r>
      <w:r>
        <w:rPr>
          <w:rFonts w:asciiTheme="majorEastAsia" w:eastAsiaTheme="majorEastAsia" w:hAnsiTheme="majorEastAsia" w:hint="eastAsia"/>
          <w:spacing w:val="-2"/>
          <w:sz w:val="28"/>
          <w:szCs w:val="28"/>
        </w:rPr>
        <w:t>下岗职工、退伍军人、失地农民</w:t>
      </w:r>
      <w:r w:rsidR="00926F1D">
        <w:rPr>
          <w:rFonts w:asciiTheme="majorEastAsia" w:eastAsiaTheme="majorEastAsia" w:hAnsiTheme="majorEastAsia" w:hint="eastAsia"/>
          <w:spacing w:val="-2"/>
          <w:sz w:val="28"/>
          <w:szCs w:val="28"/>
        </w:rPr>
        <w:t>、家庭经济困难学生家长</w:t>
      </w:r>
      <w:r>
        <w:rPr>
          <w:rFonts w:asciiTheme="majorEastAsia" w:eastAsiaTheme="majorEastAsia" w:hAnsiTheme="majorEastAsia" w:hint="eastAsia"/>
          <w:spacing w:val="-2"/>
          <w:sz w:val="28"/>
          <w:szCs w:val="28"/>
        </w:rPr>
        <w:t>500</w:t>
      </w:r>
      <w:r w:rsidR="007E1837">
        <w:rPr>
          <w:rFonts w:asciiTheme="majorEastAsia" w:eastAsiaTheme="majorEastAsia" w:hAnsiTheme="majorEastAsia" w:hint="eastAsia"/>
          <w:spacing w:val="-2"/>
          <w:sz w:val="28"/>
          <w:szCs w:val="28"/>
        </w:rPr>
        <w:t>余人；深入田间地头对农民进行设施</w:t>
      </w:r>
      <w:r>
        <w:rPr>
          <w:rFonts w:asciiTheme="majorEastAsia" w:eastAsiaTheme="majorEastAsia" w:hAnsiTheme="majorEastAsia" w:hint="eastAsia"/>
          <w:spacing w:val="-2"/>
          <w:sz w:val="28"/>
          <w:szCs w:val="28"/>
        </w:rPr>
        <w:t>农业生产及果蔬田间管理技术培训，深受农民欢迎。</w:t>
      </w:r>
    </w:p>
    <w:p w:rsidR="00085F10" w:rsidRPr="00666B66" w:rsidRDefault="00085F10" w:rsidP="00605F84">
      <w:pPr>
        <w:spacing w:line="360" w:lineRule="auto"/>
        <w:ind w:firstLineChars="200" w:firstLine="552"/>
        <w:rPr>
          <w:rFonts w:asciiTheme="majorEastAsia" w:eastAsiaTheme="majorEastAsia" w:hAnsiTheme="majorEastAsia"/>
          <w:spacing w:val="-2"/>
          <w:sz w:val="28"/>
          <w:szCs w:val="28"/>
        </w:rPr>
      </w:pPr>
      <w:r>
        <w:rPr>
          <w:rFonts w:asciiTheme="majorEastAsia" w:eastAsiaTheme="majorEastAsia" w:hAnsiTheme="majorEastAsia" w:hint="eastAsia"/>
          <w:spacing w:val="-2"/>
          <w:sz w:val="28"/>
          <w:szCs w:val="28"/>
        </w:rPr>
        <w:t>杨陵区职教中心</w:t>
      </w:r>
      <w:r w:rsidRPr="001353DD">
        <w:rPr>
          <w:rFonts w:asciiTheme="majorEastAsia" w:eastAsiaTheme="majorEastAsia" w:hAnsiTheme="majorEastAsia" w:hint="eastAsia"/>
          <w:spacing w:val="-2"/>
          <w:sz w:val="28"/>
          <w:szCs w:val="28"/>
        </w:rPr>
        <w:t>文艺表演队</w:t>
      </w:r>
      <w:r>
        <w:rPr>
          <w:rFonts w:asciiTheme="majorEastAsia" w:eastAsiaTheme="majorEastAsia" w:hAnsiTheme="majorEastAsia" w:hint="eastAsia"/>
          <w:spacing w:val="-2"/>
          <w:sz w:val="28"/>
          <w:szCs w:val="28"/>
        </w:rPr>
        <w:t>走出校园，积极参与社会实践活动。今年</w:t>
      </w:r>
      <w:r w:rsidR="00777BF8">
        <w:rPr>
          <w:rFonts w:asciiTheme="majorEastAsia" w:eastAsiaTheme="majorEastAsia" w:hAnsiTheme="majorEastAsia" w:hint="eastAsia"/>
          <w:spacing w:val="-2"/>
          <w:sz w:val="28"/>
          <w:szCs w:val="28"/>
        </w:rPr>
        <w:t>25</w:t>
      </w:r>
      <w:r>
        <w:rPr>
          <w:rFonts w:asciiTheme="majorEastAsia" w:eastAsiaTheme="majorEastAsia" w:hAnsiTheme="majorEastAsia" w:hint="eastAsia"/>
          <w:spacing w:val="-2"/>
          <w:sz w:val="28"/>
          <w:szCs w:val="28"/>
        </w:rPr>
        <w:t>届杨凌农高会开幕式、201</w:t>
      </w:r>
      <w:r w:rsidR="00777BF8">
        <w:rPr>
          <w:rFonts w:asciiTheme="majorEastAsia" w:eastAsiaTheme="majorEastAsia" w:hAnsiTheme="majorEastAsia" w:hint="eastAsia"/>
          <w:spacing w:val="-2"/>
          <w:sz w:val="28"/>
          <w:szCs w:val="28"/>
        </w:rPr>
        <w:t>8</w:t>
      </w:r>
      <w:r>
        <w:rPr>
          <w:rFonts w:asciiTheme="majorEastAsia" w:eastAsiaTheme="majorEastAsia" w:hAnsiTheme="majorEastAsia" w:hint="eastAsia"/>
          <w:spacing w:val="-2"/>
          <w:sz w:val="28"/>
          <w:szCs w:val="28"/>
        </w:rPr>
        <w:t>年杨凌国际马拉松赛、杨凌电视台春节文艺</w:t>
      </w:r>
      <w:r>
        <w:rPr>
          <w:rFonts w:asciiTheme="majorEastAsia" w:eastAsiaTheme="majorEastAsia" w:hAnsiTheme="majorEastAsia" w:hint="eastAsia"/>
          <w:spacing w:val="-2"/>
          <w:sz w:val="28"/>
          <w:szCs w:val="28"/>
        </w:rPr>
        <w:lastRenderedPageBreak/>
        <w:t>晚会、示范区交警支队、杨陵区司法局的法制宣传活动</w:t>
      </w:r>
      <w:r w:rsidR="00BE23B5">
        <w:rPr>
          <w:rFonts w:asciiTheme="majorEastAsia" w:eastAsiaTheme="majorEastAsia" w:hAnsiTheme="majorEastAsia" w:hint="eastAsia"/>
          <w:spacing w:val="-2"/>
          <w:sz w:val="28"/>
          <w:szCs w:val="28"/>
        </w:rPr>
        <w:t>等都是我校</w:t>
      </w:r>
      <w:r w:rsidR="00BE23B5" w:rsidRPr="001353DD">
        <w:rPr>
          <w:rFonts w:asciiTheme="majorEastAsia" w:eastAsiaTheme="majorEastAsia" w:hAnsiTheme="majorEastAsia" w:hint="eastAsia"/>
          <w:spacing w:val="-2"/>
          <w:sz w:val="28"/>
          <w:szCs w:val="28"/>
        </w:rPr>
        <w:t>文艺表演队</w:t>
      </w:r>
      <w:r w:rsidR="00BE23B5">
        <w:rPr>
          <w:rFonts w:asciiTheme="majorEastAsia" w:eastAsiaTheme="majorEastAsia" w:hAnsiTheme="majorEastAsia" w:hint="eastAsia"/>
          <w:spacing w:val="-2"/>
          <w:sz w:val="28"/>
          <w:szCs w:val="28"/>
        </w:rPr>
        <w:t>的舞台，学生的精彩表演既展示了当代青年奋发有为的精神风貌，也为杨凌知名度的提升增光添彩。</w:t>
      </w:r>
    </w:p>
    <w:p w:rsidR="00C8706F" w:rsidRDefault="001353DD" w:rsidP="00605F84">
      <w:pPr>
        <w:spacing w:line="360" w:lineRule="auto"/>
        <w:ind w:firstLineChars="200" w:firstLine="552"/>
        <w:rPr>
          <w:rFonts w:ascii="仿宋_GB2312" w:eastAsia="仿宋_GB2312" w:hAnsi="??"/>
          <w:spacing w:val="-2"/>
          <w:sz w:val="28"/>
          <w:szCs w:val="28"/>
        </w:rPr>
      </w:pPr>
      <w:r>
        <w:rPr>
          <w:rFonts w:ascii="仿宋_GB2312" w:eastAsia="仿宋_GB2312" w:hAnsi="??" w:hint="eastAsia"/>
          <w:spacing w:val="-2"/>
          <w:sz w:val="28"/>
          <w:szCs w:val="28"/>
        </w:rPr>
        <w:t>六</w:t>
      </w:r>
      <w:r w:rsidR="00C8706F" w:rsidRPr="00A656DC">
        <w:rPr>
          <w:rFonts w:ascii="仿宋_GB2312" w:eastAsia="仿宋_GB2312" w:hAnsi="??" w:hint="eastAsia"/>
          <w:spacing w:val="-2"/>
          <w:sz w:val="28"/>
          <w:szCs w:val="28"/>
        </w:rPr>
        <w:t>、</w:t>
      </w:r>
      <w:r w:rsidR="00547125">
        <w:rPr>
          <w:rFonts w:ascii="仿宋_GB2312" w:eastAsia="仿宋_GB2312" w:hAnsi="??" w:hint="eastAsia"/>
          <w:spacing w:val="-2"/>
          <w:sz w:val="28"/>
          <w:szCs w:val="28"/>
        </w:rPr>
        <w:t>举办者履责</w:t>
      </w:r>
    </w:p>
    <w:p w:rsidR="00E23288" w:rsidRDefault="00E23288" w:rsidP="00605F84">
      <w:pPr>
        <w:spacing w:line="360" w:lineRule="auto"/>
        <w:ind w:firstLineChars="200" w:firstLine="552"/>
        <w:rPr>
          <w:rFonts w:asciiTheme="majorEastAsia" w:eastAsiaTheme="majorEastAsia" w:hAnsiTheme="majorEastAsia"/>
          <w:spacing w:val="-2"/>
          <w:sz w:val="28"/>
          <w:szCs w:val="28"/>
        </w:rPr>
      </w:pPr>
      <w:r>
        <w:rPr>
          <w:rFonts w:asciiTheme="majorEastAsia" w:eastAsiaTheme="majorEastAsia" w:hAnsiTheme="majorEastAsia" w:hint="eastAsia"/>
          <w:spacing w:val="-2"/>
          <w:sz w:val="28"/>
          <w:szCs w:val="28"/>
        </w:rPr>
        <w:t>地方政府经费拨付渠道畅通</w:t>
      </w:r>
      <w:r w:rsidR="00F8409F">
        <w:rPr>
          <w:rFonts w:asciiTheme="majorEastAsia" w:eastAsiaTheme="majorEastAsia" w:hAnsiTheme="majorEastAsia" w:hint="eastAsia"/>
          <w:spacing w:val="-2"/>
          <w:sz w:val="28"/>
          <w:szCs w:val="28"/>
        </w:rPr>
        <w:t>，</w:t>
      </w:r>
      <w:r>
        <w:rPr>
          <w:rFonts w:asciiTheme="majorEastAsia" w:eastAsiaTheme="majorEastAsia" w:hAnsiTheme="majorEastAsia" w:hint="eastAsia"/>
          <w:spacing w:val="-2"/>
          <w:sz w:val="28"/>
          <w:szCs w:val="28"/>
        </w:rPr>
        <w:t>办学经费基本有保障。</w:t>
      </w:r>
      <w:r w:rsidR="00222D2F">
        <w:rPr>
          <w:rFonts w:asciiTheme="majorEastAsia" w:eastAsiaTheme="majorEastAsia" w:hAnsiTheme="majorEastAsia" w:hint="eastAsia"/>
          <w:spacing w:val="-2"/>
          <w:sz w:val="28"/>
          <w:szCs w:val="28"/>
        </w:rPr>
        <w:t>本年度各类经费总收入780.64万元。其中财政拨付教职工工资537.76万元，免学费补助</w:t>
      </w:r>
      <w:r w:rsidR="00F8409F">
        <w:rPr>
          <w:rFonts w:asciiTheme="majorEastAsia" w:eastAsiaTheme="majorEastAsia" w:hAnsiTheme="majorEastAsia" w:hint="eastAsia"/>
          <w:spacing w:val="-2"/>
          <w:sz w:val="28"/>
          <w:szCs w:val="28"/>
        </w:rPr>
        <w:t>资金</w:t>
      </w:r>
      <w:r w:rsidR="00222D2F">
        <w:rPr>
          <w:rFonts w:asciiTheme="majorEastAsia" w:eastAsiaTheme="majorEastAsia" w:hAnsiTheme="majorEastAsia" w:hint="eastAsia"/>
          <w:spacing w:val="-2"/>
          <w:sz w:val="28"/>
          <w:szCs w:val="28"/>
        </w:rPr>
        <w:t>93.74万元，事业性收入9.14万元，财政专项资金140万元。</w:t>
      </w:r>
      <w:r w:rsidR="00F8409F">
        <w:rPr>
          <w:rFonts w:asciiTheme="majorEastAsia" w:eastAsiaTheme="majorEastAsia" w:hAnsiTheme="majorEastAsia" w:hint="eastAsia"/>
          <w:spacing w:val="-2"/>
          <w:sz w:val="28"/>
          <w:szCs w:val="28"/>
        </w:rPr>
        <w:t>但由于地方财政</w:t>
      </w:r>
      <w:r w:rsidR="00673419">
        <w:rPr>
          <w:rFonts w:asciiTheme="majorEastAsia" w:eastAsiaTheme="majorEastAsia" w:hAnsiTheme="majorEastAsia" w:hint="eastAsia"/>
          <w:spacing w:val="-2"/>
          <w:sz w:val="28"/>
          <w:szCs w:val="28"/>
        </w:rPr>
        <w:t>收入有限，中职学生生均</w:t>
      </w:r>
      <w:r w:rsidR="00222D2F">
        <w:rPr>
          <w:rFonts w:asciiTheme="majorEastAsia" w:eastAsiaTheme="majorEastAsia" w:hAnsiTheme="majorEastAsia" w:hint="eastAsia"/>
          <w:spacing w:val="-2"/>
          <w:sz w:val="28"/>
          <w:szCs w:val="28"/>
        </w:rPr>
        <w:t>经费</w:t>
      </w:r>
      <w:r w:rsidR="00673419">
        <w:rPr>
          <w:rFonts w:asciiTheme="majorEastAsia" w:eastAsiaTheme="majorEastAsia" w:hAnsiTheme="majorEastAsia" w:hint="eastAsia"/>
          <w:spacing w:val="-2"/>
          <w:sz w:val="28"/>
          <w:szCs w:val="28"/>
        </w:rPr>
        <w:t>拨款</w:t>
      </w:r>
      <w:r w:rsidR="00222D2F">
        <w:rPr>
          <w:rFonts w:asciiTheme="majorEastAsia" w:eastAsiaTheme="majorEastAsia" w:hAnsiTheme="majorEastAsia" w:hint="eastAsia"/>
          <w:spacing w:val="-2"/>
          <w:sz w:val="28"/>
          <w:szCs w:val="28"/>
        </w:rPr>
        <w:t>暂</w:t>
      </w:r>
      <w:r w:rsidR="00673419">
        <w:rPr>
          <w:rFonts w:asciiTheme="majorEastAsia" w:eastAsiaTheme="majorEastAsia" w:hAnsiTheme="majorEastAsia" w:hint="eastAsia"/>
          <w:spacing w:val="-2"/>
          <w:sz w:val="28"/>
          <w:szCs w:val="28"/>
        </w:rPr>
        <w:t>未</w:t>
      </w:r>
      <w:r>
        <w:rPr>
          <w:rFonts w:asciiTheme="majorEastAsia" w:eastAsiaTheme="majorEastAsia" w:hAnsiTheme="majorEastAsia" w:hint="eastAsia"/>
          <w:spacing w:val="-2"/>
          <w:sz w:val="28"/>
          <w:szCs w:val="28"/>
        </w:rPr>
        <w:t>落实。</w:t>
      </w:r>
    </w:p>
    <w:p w:rsidR="00F8409F" w:rsidRDefault="00E23288" w:rsidP="00605F84">
      <w:pPr>
        <w:spacing w:line="360" w:lineRule="auto"/>
        <w:ind w:firstLineChars="200" w:firstLine="552"/>
        <w:rPr>
          <w:rFonts w:asciiTheme="majorEastAsia" w:eastAsiaTheme="majorEastAsia" w:hAnsiTheme="majorEastAsia"/>
          <w:spacing w:val="-2"/>
          <w:sz w:val="28"/>
          <w:szCs w:val="28"/>
        </w:rPr>
      </w:pPr>
      <w:r w:rsidRPr="00F8409F">
        <w:rPr>
          <w:rFonts w:asciiTheme="majorEastAsia" w:eastAsiaTheme="majorEastAsia" w:hAnsiTheme="majorEastAsia" w:hint="eastAsia"/>
          <w:spacing w:val="-2"/>
          <w:sz w:val="28"/>
          <w:szCs w:val="28"/>
        </w:rPr>
        <w:t>地方政府</w:t>
      </w:r>
      <w:r>
        <w:rPr>
          <w:rFonts w:asciiTheme="majorEastAsia" w:eastAsiaTheme="majorEastAsia" w:hAnsiTheme="majorEastAsia" w:hint="eastAsia"/>
          <w:spacing w:val="-2"/>
          <w:sz w:val="28"/>
          <w:szCs w:val="28"/>
        </w:rPr>
        <w:t>重视</w:t>
      </w:r>
      <w:r w:rsidR="009B4137">
        <w:rPr>
          <w:rFonts w:asciiTheme="majorEastAsia" w:eastAsiaTheme="majorEastAsia" w:hAnsiTheme="majorEastAsia" w:hint="eastAsia"/>
          <w:spacing w:val="-2"/>
          <w:sz w:val="28"/>
          <w:szCs w:val="28"/>
        </w:rPr>
        <w:t>职教发展，将职教发展纳入杨陵区教育发展规划</w:t>
      </w:r>
      <w:r>
        <w:rPr>
          <w:rFonts w:asciiTheme="majorEastAsia" w:eastAsiaTheme="majorEastAsia" w:hAnsiTheme="majorEastAsia" w:hint="eastAsia"/>
          <w:spacing w:val="-2"/>
          <w:sz w:val="28"/>
          <w:szCs w:val="28"/>
        </w:rPr>
        <w:t>，教育主管部门统筹职教普教</w:t>
      </w:r>
      <w:r w:rsidR="008170CB">
        <w:rPr>
          <w:rFonts w:asciiTheme="majorEastAsia" w:eastAsiaTheme="majorEastAsia" w:hAnsiTheme="majorEastAsia" w:hint="eastAsia"/>
          <w:spacing w:val="-2"/>
          <w:sz w:val="28"/>
          <w:szCs w:val="28"/>
        </w:rPr>
        <w:t>协调发展，确定了高中阶段普职招生比例基本达到1:1，制定职业教育招生方案，将职教招生任务完成情况纳入考核职教中心和所有初中学校的指标体系，禁止初中学校招收补习生，有效保证职教生源。</w:t>
      </w:r>
    </w:p>
    <w:p w:rsidR="00C8706F" w:rsidRDefault="00BE23B5" w:rsidP="00605F84">
      <w:pPr>
        <w:spacing w:line="360" w:lineRule="auto"/>
        <w:ind w:firstLineChars="200" w:firstLine="552"/>
        <w:rPr>
          <w:rFonts w:ascii="仿宋_GB2312" w:eastAsia="仿宋_GB2312" w:hAnsi="??"/>
          <w:spacing w:val="-2"/>
          <w:sz w:val="28"/>
          <w:szCs w:val="28"/>
        </w:rPr>
      </w:pPr>
      <w:r>
        <w:rPr>
          <w:rFonts w:ascii="仿宋_GB2312" w:eastAsia="仿宋_GB2312" w:hAnsi="??" w:hint="eastAsia"/>
          <w:spacing w:val="-2"/>
          <w:sz w:val="28"/>
          <w:szCs w:val="28"/>
        </w:rPr>
        <w:t>七、特色创新</w:t>
      </w:r>
    </w:p>
    <w:p w:rsidR="00BE23B5" w:rsidRPr="00BE23B5" w:rsidRDefault="00BE23B5" w:rsidP="00605F84">
      <w:pPr>
        <w:spacing w:line="360" w:lineRule="auto"/>
        <w:ind w:firstLineChars="200" w:firstLine="552"/>
        <w:rPr>
          <w:rFonts w:asciiTheme="majorEastAsia" w:eastAsiaTheme="majorEastAsia" w:hAnsiTheme="majorEastAsia"/>
          <w:spacing w:val="-2"/>
          <w:sz w:val="28"/>
          <w:szCs w:val="28"/>
        </w:rPr>
      </w:pPr>
      <w:r w:rsidRPr="00BE23B5">
        <w:rPr>
          <w:rFonts w:asciiTheme="majorEastAsia" w:eastAsiaTheme="majorEastAsia" w:hAnsiTheme="majorEastAsia" w:hint="eastAsia"/>
          <w:spacing w:val="-2"/>
          <w:sz w:val="28"/>
          <w:szCs w:val="28"/>
        </w:rPr>
        <w:t>职业教育的发展要不断适应社会的发展</w:t>
      </w:r>
      <w:r w:rsidR="007E1837">
        <w:rPr>
          <w:rFonts w:asciiTheme="majorEastAsia" w:eastAsiaTheme="majorEastAsia" w:hAnsiTheme="majorEastAsia" w:hint="eastAsia"/>
          <w:spacing w:val="-2"/>
          <w:sz w:val="28"/>
          <w:szCs w:val="28"/>
        </w:rPr>
        <w:t>和需求，只有面向社会不断创新才能赢得的广阔的发展空间，只有不断探索</w:t>
      </w:r>
      <w:r w:rsidRPr="00BE23B5">
        <w:rPr>
          <w:rFonts w:asciiTheme="majorEastAsia" w:eastAsiaTheme="majorEastAsia" w:hAnsiTheme="majorEastAsia" w:hint="eastAsia"/>
          <w:spacing w:val="-2"/>
          <w:sz w:val="28"/>
          <w:szCs w:val="28"/>
        </w:rPr>
        <w:t>创新</w:t>
      </w:r>
      <w:r w:rsidR="007E1837">
        <w:rPr>
          <w:rFonts w:asciiTheme="majorEastAsia" w:eastAsiaTheme="majorEastAsia" w:hAnsiTheme="majorEastAsia" w:hint="eastAsia"/>
          <w:spacing w:val="-2"/>
          <w:sz w:val="28"/>
          <w:szCs w:val="28"/>
        </w:rPr>
        <w:t>、</w:t>
      </w:r>
      <w:r>
        <w:rPr>
          <w:rFonts w:asciiTheme="majorEastAsia" w:eastAsiaTheme="majorEastAsia" w:hAnsiTheme="majorEastAsia" w:hint="eastAsia"/>
          <w:spacing w:val="-2"/>
          <w:sz w:val="28"/>
          <w:szCs w:val="28"/>
        </w:rPr>
        <w:t>形成自己的特色</w:t>
      </w:r>
      <w:r w:rsidR="00115913">
        <w:rPr>
          <w:rFonts w:asciiTheme="majorEastAsia" w:eastAsiaTheme="majorEastAsia" w:hAnsiTheme="majorEastAsia" w:hint="eastAsia"/>
          <w:spacing w:val="-2"/>
          <w:sz w:val="28"/>
          <w:szCs w:val="28"/>
        </w:rPr>
        <w:t>，</w:t>
      </w:r>
      <w:r w:rsidR="00115913" w:rsidRPr="00BE23B5">
        <w:rPr>
          <w:rFonts w:asciiTheme="majorEastAsia" w:eastAsiaTheme="majorEastAsia" w:hAnsiTheme="majorEastAsia" w:hint="eastAsia"/>
          <w:spacing w:val="-2"/>
          <w:sz w:val="28"/>
          <w:szCs w:val="28"/>
        </w:rPr>
        <w:t>学校</w:t>
      </w:r>
      <w:r w:rsidRPr="00BE23B5">
        <w:rPr>
          <w:rFonts w:asciiTheme="majorEastAsia" w:eastAsiaTheme="majorEastAsia" w:hAnsiTheme="majorEastAsia" w:hint="eastAsia"/>
          <w:spacing w:val="-2"/>
          <w:sz w:val="28"/>
          <w:szCs w:val="28"/>
        </w:rPr>
        <w:t>才能更好的壮大。</w:t>
      </w:r>
      <w:r w:rsidR="007E1837">
        <w:rPr>
          <w:rFonts w:asciiTheme="majorEastAsia" w:eastAsiaTheme="majorEastAsia" w:hAnsiTheme="majorEastAsia" w:hint="eastAsia"/>
          <w:spacing w:val="-2"/>
          <w:sz w:val="28"/>
          <w:szCs w:val="28"/>
        </w:rPr>
        <w:t>工作亮点表现在以下几个方面：</w:t>
      </w:r>
    </w:p>
    <w:p w:rsidR="00BE23B5" w:rsidRPr="00BE23B5" w:rsidRDefault="00115913" w:rsidP="00605F84">
      <w:pPr>
        <w:spacing w:line="360" w:lineRule="auto"/>
        <w:ind w:firstLineChars="200" w:firstLine="552"/>
        <w:rPr>
          <w:rFonts w:asciiTheme="majorEastAsia" w:eastAsiaTheme="majorEastAsia" w:hAnsiTheme="majorEastAsia"/>
          <w:spacing w:val="-2"/>
          <w:sz w:val="28"/>
          <w:szCs w:val="28"/>
        </w:rPr>
      </w:pPr>
      <w:r w:rsidRPr="00154390">
        <w:rPr>
          <w:rFonts w:asciiTheme="majorEastAsia" w:eastAsiaTheme="majorEastAsia" w:hAnsiTheme="majorEastAsia" w:hint="eastAsia"/>
          <w:spacing w:val="-2"/>
          <w:sz w:val="28"/>
          <w:szCs w:val="28"/>
        </w:rPr>
        <w:t>1.</w:t>
      </w:r>
      <w:r w:rsidR="00F27CC5" w:rsidRPr="00154390">
        <w:rPr>
          <w:rFonts w:asciiTheme="majorEastAsia" w:eastAsiaTheme="majorEastAsia" w:hAnsiTheme="majorEastAsia" w:hint="eastAsia"/>
          <w:spacing w:val="-2"/>
          <w:sz w:val="28"/>
          <w:szCs w:val="28"/>
        </w:rPr>
        <w:t>探索人才培养模式</w:t>
      </w:r>
      <w:r w:rsidR="00222D2F">
        <w:rPr>
          <w:rFonts w:asciiTheme="majorEastAsia" w:eastAsiaTheme="majorEastAsia" w:hAnsiTheme="majorEastAsia" w:hint="eastAsia"/>
          <w:spacing w:val="-2"/>
          <w:sz w:val="28"/>
          <w:szCs w:val="28"/>
        </w:rPr>
        <w:t>。2018年，经过反复调研论证，通过校企合作网，我校与科大智能上海永乾机电有限公司签订了“校企合作机电一体化专业冠名班”人才培养协议。通过双方共同努力，该专业今年招生68人，</w:t>
      </w:r>
      <w:r w:rsidR="00633F9E">
        <w:rPr>
          <w:rFonts w:asciiTheme="majorEastAsia" w:eastAsiaTheme="majorEastAsia" w:hAnsiTheme="majorEastAsia" w:hint="eastAsia"/>
          <w:spacing w:val="-2"/>
          <w:sz w:val="28"/>
          <w:szCs w:val="28"/>
        </w:rPr>
        <w:t>设2个教学班。于2018年11月9日举行了隆重的开班仪式，新的人才培养模式正式扬帆起航。</w:t>
      </w:r>
    </w:p>
    <w:p w:rsidR="00BE23B5" w:rsidRPr="00BE23B5" w:rsidRDefault="00115913" w:rsidP="00605F84">
      <w:pPr>
        <w:spacing w:line="360" w:lineRule="auto"/>
        <w:ind w:firstLineChars="200" w:firstLine="552"/>
        <w:rPr>
          <w:rFonts w:asciiTheme="majorEastAsia" w:eastAsiaTheme="majorEastAsia" w:hAnsiTheme="majorEastAsia"/>
          <w:spacing w:val="-2"/>
          <w:sz w:val="28"/>
          <w:szCs w:val="28"/>
        </w:rPr>
      </w:pPr>
      <w:r>
        <w:rPr>
          <w:rFonts w:asciiTheme="majorEastAsia" w:eastAsiaTheme="majorEastAsia" w:hAnsiTheme="majorEastAsia" w:hint="eastAsia"/>
          <w:spacing w:val="-2"/>
          <w:sz w:val="28"/>
          <w:szCs w:val="28"/>
        </w:rPr>
        <w:t>2.</w:t>
      </w:r>
      <w:r w:rsidR="007E1837">
        <w:rPr>
          <w:rFonts w:asciiTheme="majorEastAsia" w:eastAsiaTheme="majorEastAsia" w:hAnsiTheme="majorEastAsia" w:hint="eastAsia"/>
          <w:spacing w:val="-2"/>
          <w:sz w:val="28"/>
          <w:szCs w:val="28"/>
        </w:rPr>
        <w:t>学科带头人是专业</w:t>
      </w:r>
      <w:r>
        <w:rPr>
          <w:rFonts w:asciiTheme="majorEastAsia" w:eastAsiaTheme="majorEastAsia" w:hAnsiTheme="majorEastAsia" w:hint="eastAsia"/>
          <w:spacing w:val="-2"/>
          <w:sz w:val="28"/>
          <w:szCs w:val="28"/>
        </w:rPr>
        <w:t>建设发展的灵魂</w:t>
      </w:r>
      <w:r w:rsidR="00BE23B5" w:rsidRPr="00BE23B5">
        <w:rPr>
          <w:rFonts w:asciiTheme="majorEastAsia" w:eastAsiaTheme="majorEastAsia" w:hAnsiTheme="majorEastAsia" w:hint="eastAsia"/>
          <w:spacing w:val="-2"/>
          <w:sz w:val="28"/>
          <w:szCs w:val="28"/>
        </w:rPr>
        <w:t>。我校学前教育专业特聘了在我省</w:t>
      </w:r>
      <w:r w:rsidR="00BE23B5" w:rsidRPr="00BE23B5">
        <w:rPr>
          <w:rFonts w:asciiTheme="majorEastAsia" w:eastAsiaTheme="majorEastAsia" w:hAnsiTheme="majorEastAsia" w:hint="eastAsia"/>
          <w:spacing w:val="-2"/>
          <w:sz w:val="28"/>
          <w:szCs w:val="28"/>
        </w:rPr>
        <w:lastRenderedPageBreak/>
        <w:t>舞蹈界有一定威望和建树的李琦老师担任舞蹈教学，她教学认真负责，专业技能高超，教出来的学生专业技能过关，</w:t>
      </w:r>
      <w:r>
        <w:rPr>
          <w:rFonts w:asciiTheme="majorEastAsia" w:eastAsiaTheme="majorEastAsia" w:hAnsiTheme="majorEastAsia" w:hint="eastAsia"/>
          <w:spacing w:val="-2"/>
          <w:sz w:val="28"/>
          <w:szCs w:val="28"/>
        </w:rPr>
        <w:t>有力的带动了专业发展。以学前教育专业学生为班底的</w:t>
      </w:r>
      <w:r w:rsidRPr="001353DD">
        <w:rPr>
          <w:rFonts w:asciiTheme="majorEastAsia" w:eastAsiaTheme="majorEastAsia" w:hAnsiTheme="majorEastAsia" w:hint="eastAsia"/>
          <w:spacing w:val="-2"/>
          <w:sz w:val="28"/>
          <w:szCs w:val="28"/>
        </w:rPr>
        <w:t>学校文艺表演队，</w:t>
      </w:r>
      <w:r>
        <w:rPr>
          <w:rFonts w:asciiTheme="majorEastAsia" w:eastAsiaTheme="majorEastAsia" w:hAnsiTheme="majorEastAsia" w:hint="eastAsia"/>
          <w:spacing w:val="-2"/>
          <w:sz w:val="28"/>
          <w:szCs w:val="28"/>
        </w:rPr>
        <w:t>经常参加杨凌示范区、杨陵区</w:t>
      </w:r>
      <w:r w:rsidR="00D6272D">
        <w:rPr>
          <w:rFonts w:asciiTheme="majorEastAsia" w:eastAsiaTheme="majorEastAsia" w:hAnsiTheme="majorEastAsia" w:hint="eastAsia"/>
          <w:spacing w:val="-2"/>
          <w:sz w:val="28"/>
          <w:szCs w:val="28"/>
        </w:rPr>
        <w:t>及杨凌电视台等单位的大</w:t>
      </w:r>
      <w:r w:rsidR="00BE23B5" w:rsidRPr="00BE23B5">
        <w:rPr>
          <w:rFonts w:asciiTheme="majorEastAsia" w:eastAsiaTheme="majorEastAsia" w:hAnsiTheme="majorEastAsia" w:hint="eastAsia"/>
          <w:spacing w:val="-2"/>
          <w:sz w:val="28"/>
          <w:szCs w:val="28"/>
        </w:rPr>
        <w:t>型文艺演出</w:t>
      </w:r>
      <w:r w:rsidR="00D6272D">
        <w:rPr>
          <w:rFonts w:asciiTheme="majorEastAsia" w:eastAsiaTheme="majorEastAsia" w:hAnsiTheme="majorEastAsia" w:hint="eastAsia"/>
          <w:spacing w:val="-2"/>
          <w:sz w:val="28"/>
          <w:szCs w:val="28"/>
        </w:rPr>
        <w:t>活动</w:t>
      </w:r>
      <w:r w:rsidR="00BE23B5" w:rsidRPr="00BE23B5">
        <w:rPr>
          <w:rFonts w:asciiTheme="majorEastAsia" w:eastAsiaTheme="majorEastAsia" w:hAnsiTheme="majorEastAsia" w:hint="eastAsia"/>
          <w:spacing w:val="-2"/>
          <w:sz w:val="28"/>
          <w:szCs w:val="28"/>
        </w:rPr>
        <w:t>，</w:t>
      </w:r>
      <w:r w:rsidR="00D6272D">
        <w:rPr>
          <w:rFonts w:asciiTheme="majorEastAsia" w:eastAsiaTheme="majorEastAsia" w:hAnsiTheme="majorEastAsia" w:hint="eastAsia"/>
          <w:spacing w:val="-2"/>
          <w:sz w:val="28"/>
          <w:szCs w:val="28"/>
        </w:rPr>
        <w:t>每一次都赢得了举办单位和现场观众的好评，每一次演出都提升了我校的社会影响，为我校招生创造了良好的群众基础。</w:t>
      </w:r>
    </w:p>
    <w:p w:rsidR="00BE23B5" w:rsidRPr="00A73FF8" w:rsidRDefault="00D6272D" w:rsidP="00605F84">
      <w:pPr>
        <w:spacing w:line="360" w:lineRule="auto"/>
        <w:ind w:firstLineChars="200" w:firstLine="552"/>
        <w:rPr>
          <w:rFonts w:asciiTheme="majorEastAsia" w:eastAsiaTheme="majorEastAsia" w:hAnsiTheme="majorEastAsia"/>
          <w:spacing w:val="-2"/>
          <w:sz w:val="28"/>
          <w:szCs w:val="28"/>
        </w:rPr>
      </w:pPr>
      <w:r>
        <w:rPr>
          <w:rFonts w:asciiTheme="majorEastAsia" w:eastAsiaTheme="majorEastAsia" w:hAnsiTheme="majorEastAsia" w:hint="eastAsia"/>
          <w:spacing w:val="-2"/>
          <w:sz w:val="28"/>
          <w:szCs w:val="28"/>
        </w:rPr>
        <w:t>3.发挥优势</w:t>
      </w:r>
      <w:r w:rsidR="00BE23B5" w:rsidRPr="00BE23B5">
        <w:rPr>
          <w:rFonts w:asciiTheme="majorEastAsia" w:eastAsiaTheme="majorEastAsia" w:hAnsiTheme="majorEastAsia" w:hint="eastAsia"/>
          <w:spacing w:val="-2"/>
          <w:sz w:val="28"/>
          <w:szCs w:val="28"/>
        </w:rPr>
        <w:t>，拓宽就业门路。我校学前教育专业历届毕业</w:t>
      </w:r>
      <w:r w:rsidR="009B4137">
        <w:rPr>
          <w:rFonts w:asciiTheme="majorEastAsia" w:eastAsiaTheme="majorEastAsia" w:hAnsiTheme="majorEastAsia" w:hint="eastAsia"/>
          <w:spacing w:val="-2"/>
          <w:sz w:val="28"/>
          <w:szCs w:val="28"/>
        </w:rPr>
        <w:t>生学生考取了全国舞蹈教师资格证，创业开办舞蹈班的、受聘担任舞蹈指导教师，</w:t>
      </w:r>
      <w:r>
        <w:rPr>
          <w:rFonts w:asciiTheme="majorEastAsia" w:eastAsiaTheme="majorEastAsia" w:hAnsiTheme="majorEastAsia" w:hint="eastAsia"/>
          <w:spacing w:val="-2"/>
          <w:sz w:val="28"/>
          <w:szCs w:val="28"/>
        </w:rPr>
        <w:t>为毕业生就业拓宽了门路</w:t>
      </w:r>
      <w:r w:rsidR="00BE23B5" w:rsidRPr="00BE23B5">
        <w:rPr>
          <w:rFonts w:asciiTheme="majorEastAsia" w:eastAsiaTheme="majorEastAsia" w:hAnsiTheme="majorEastAsia" w:hint="eastAsia"/>
          <w:spacing w:val="-2"/>
          <w:sz w:val="28"/>
          <w:szCs w:val="28"/>
        </w:rPr>
        <w:t>。</w:t>
      </w:r>
      <w:r w:rsidR="00A73FF8">
        <w:rPr>
          <w:rFonts w:asciiTheme="majorEastAsia" w:eastAsiaTheme="majorEastAsia" w:hAnsiTheme="majorEastAsia" w:hint="eastAsia"/>
          <w:spacing w:val="-2"/>
          <w:sz w:val="28"/>
          <w:szCs w:val="28"/>
        </w:rPr>
        <w:t>我们利用专业优势，加强与杨凌职业技术学院、陕西职业技术学院的合作，为高职院校输送优质生源，为学生就业打开新的天地。</w:t>
      </w:r>
    </w:p>
    <w:p w:rsidR="00C8706F" w:rsidRPr="00A73FF8" w:rsidRDefault="00A73FF8" w:rsidP="00605F84">
      <w:pPr>
        <w:spacing w:line="360" w:lineRule="auto"/>
        <w:ind w:firstLineChars="200" w:firstLine="552"/>
        <w:rPr>
          <w:rFonts w:ascii="仿宋_GB2312" w:eastAsia="仿宋_GB2312" w:hAnsi="??"/>
          <w:spacing w:val="-2"/>
          <w:sz w:val="28"/>
          <w:szCs w:val="28"/>
        </w:rPr>
      </w:pPr>
      <w:r>
        <w:rPr>
          <w:rFonts w:ascii="仿宋_GB2312" w:eastAsia="仿宋_GB2312" w:hAnsi="??" w:hint="eastAsia"/>
          <w:spacing w:val="-2"/>
          <w:sz w:val="28"/>
          <w:szCs w:val="28"/>
        </w:rPr>
        <w:t>八、学校党建工作情况</w:t>
      </w:r>
    </w:p>
    <w:p w:rsidR="00BE23B5" w:rsidRPr="00A73FF8" w:rsidRDefault="00363DDF" w:rsidP="00605F84">
      <w:pPr>
        <w:spacing w:line="360" w:lineRule="auto"/>
        <w:ind w:firstLineChars="150" w:firstLine="420"/>
        <w:rPr>
          <w:sz w:val="28"/>
          <w:szCs w:val="28"/>
        </w:rPr>
      </w:pPr>
      <w:r w:rsidRPr="0027146F">
        <w:rPr>
          <w:rFonts w:hint="eastAsia"/>
          <w:sz w:val="28"/>
          <w:szCs w:val="28"/>
        </w:rPr>
        <w:t>“围绕教学抓党建，凝心聚力谋发展”是本年度我校党建工作的立足点和出发点。</w:t>
      </w:r>
      <w:r w:rsidR="00A73FF8">
        <w:rPr>
          <w:rFonts w:hint="eastAsia"/>
          <w:sz w:val="28"/>
          <w:szCs w:val="28"/>
        </w:rPr>
        <w:t>学校党支部</w:t>
      </w:r>
      <w:r w:rsidRPr="0027146F">
        <w:rPr>
          <w:rFonts w:hint="eastAsia"/>
          <w:sz w:val="28"/>
          <w:szCs w:val="28"/>
        </w:rPr>
        <w:t>充分发挥党组织在学校工作中的政治核心作用</w:t>
      </w:r>
      <w:r w:rsidR="00A73FF8">
        <w:rPr>
          <w:rFonts w:hint="eastAsia"/>
          <w:sz w:val="28"/>
          <w:szCs w:val="28"/>
        </w:rPr>
        <w:t>和监督保障作用</w:t>
      </w:r>
      <w:r w:rsidRPr="0027146F">
        <w:rPr>
          <w:rFonts w:hint="eastAsia"/>
          <w:sz w:val="28"/>
          <w:szCs w:val="28"/>
        </w:rPr>
        <w:t>，</w:t>
      </w:r>
      <w:r w:rsidR="009B4137">
        <w:rPr>
          <w:rFonts w:hint="eastAsia"/>
          <w:sz w:val="28"/>
          <w:szCs w:val="28"/>
        </w:rPr>
        <w:t>组织党员教师学习</w:t>
      </w:r>
      <w:r w:rsidR="00A73FF8">
        <w:rPr>
          <w:rFonts w:hint="eastAsia"/>
          <w:sz w:val="28"/>
          <w:szCs w:val="28"/>
        </w:rPr>
        <w:t>，</w:t>
      </w:r>
      <w:r w:rsidR="009B4137">
        <w:rPr>
          <w:rFonts w:hint="eastAsia"/>
          <w:sz w:val="28"/>
          <w:szCs w:val="28"/>
        </w:rPr>
        <w:t>开展党日活动，</w:t>
      </w:r>
      <w:r w:rsidRPr="0027146F">
        <w:rPr>
          <w:rFonts w:hint="eastAsia"/>
          <w:sz w:val="28"/>
          <w:szCs w:val="28"/>
        </w:rPr>
        <w:t>大力加强学习型党组织建设和党风廉政建设</w:t>
      </w:r>
      <w:r w:rsidRPr="0027146F">
        <w:rPr>
          <w:rFonts w:hint="eastAsia"/>
          <w:sz w:val="28"/>
          <w:szCs w:val="28"/>
        </w:rPr>
        <w:t>,</w:t>
      </w:r>
      <w:r w:rsidR="00A73FF8">
        <w:rPr>
          <w:rFonts w:hint="eastAsia"/>
          <w:sz w:val="28"/>
          <w:szCs w:val="28"/>
        </w:rPr>
        <w:t>努力建设</w:t>
      </w:r>
      <w:r w:rsidRPr="0027146F">
        <w:rPr>
          <w:rFonts w:hint="eastAsia"/>
          <w:sz w:val="28"/>
          <w:szCs w:val="28"/>
        </w:rPr>
        <w:t>风清气正的教育生态环境。通过阵地建设、思想建设、组织纳新、岗位示范等活动开展，充分发挥党员的先锋模范作用，为学校创建省级标准化职教中心提供坚强的思想保证和组织保证。</w:t>
      </w:r>
    </w:p>
    <w:p w:rsidR="00C8706F" w:rsidRPr="00A656DC" w:rsidRDefault="00A73FF8" w:rsidP="00605F84">
      <w:pPr>
        <w:spacing w:line="360" w:lineRule="auto"/>
        <w:ind w:firstLineChars="200" w:firstLine="552"/>
        <w:rPr>
          <w:rFonts w:ascii="仿宋_GB2312" w:eastAsia="仿宋_GB2312" w:hAnsi="??"/>
          <w:spacing w:val="-2"/>
          <w:sz w:val="28"/>
          <w:szCs w:val="28"/>
        </w:rPr>
      </w:pPr>
      <w:r>
        <w:rPr>
          <w:rFonts w:ascii="仿宋_GB2312" w:eastAsia="仿宋_GB2312" w:hAnsi="??" w:hint="eastAsia"/>
          <w:spacing w:val="-2"/>
          <w:sz w:val="28"/>
          <w:szCs w:val="28"/>
        </w:rPr>
        <w:t>九</w:t>
      </w:r>
      <w:r w:rsidR="00C8706F" w:rsidRPr="00A656DC">
        <w:rPr>
          <w:rFonts w:ascii="仿宋_GB2312" w:eastAsia="仿宋_GB2312" w:hAnsi="??" w:hint="eastAsia"/>
          <w:spacing w:val="-2"/>
          <w:sz w:val="28"/>
          <w:szCs w:val="28"/>
        </w:rPr>
        <w:t>、主要问题和改进措施</w:t>
      </w:r>
    </w:p>
    <w:p w:rsidR="00C8706F" w:rsidRPr="006E33B1" w:rsidRDefault="00701B89" w:rsidP="00605F84">
      <w:pPr>
        <w:spacing w:line="360" w:lineRule="auto"/>
        <w:ind w:firstLineChars="200" w:firstLine="554"/>
        <w:rPr>
          <w:rFonts w:asciiTheme="majorEastAsia" w:eastAsiaTheme="majorEastAsia" w:hAnsiTheme="majorEastAsia"/>
          <w:b/>
          <w:spacing w:val="-2"/>
          <w:sz w:val="28"/>
          <w:szCs w:val="28"/>
        </w:rPr>
      </w:pPr>
      <w:r w:rsidRPr="006E33B1">
        <w:rPr>
          <w:rFonts w:asciiTheme="majorEastAsia" w:eastAsiaTheme="majorEastAsia" w:hAnsiTheme="majorEastAsia" w:hint="eastAsia"/>
          <w:b/>
          <w:spacing w:val="-2"/>
          <w:sz w:val="28"/>
          <w:szCs w:val="28"/>
        </w:rPr>
        <w:t>（一）</w:t>
      </w:r>
      <w:r w:rsidR="006E33B1" w:rsidRPr="006E33B1">
        <w:rPr>
          <w:rFonts w:asciiTheme="majorEastAsia" w:eastAsiaTheme="majorEastAsia" w:hAnsiTheme="majorEastAsia" w:hint="eastAsia"/>
          <w:b/>
          <w:spacing w:val="-2"/>
          <w:sz w:val="28"/>
          <w:szCs w:val="28"/>
        </w:rPr>
        <w:t>存在</w:t>
      </w:r>
      <w:r w:rsidR="00C8706F" w:rsidRPr="006E33B1">
        <w:rPr>
          <w:rFonts w:asciiTheme="majorEastAsia" w:eastAsiaTheme="majorEastAsia" w:hAnsiTheme="majorEastAsia" w:hint="eastAsia"/>
          <w:b/>
          <w:spacing w:val="-2"/>
          <w:sz w:val="28"/>
          <w:szCs w:val="28"/>
        </w:rPr>
        <w:t>问题</w:t>
      </w:r>
    </w:p>
    <w:p w:rsidR="00C8706F" w:rsidRPr="006B138D" w:rsidRDefault="00701B89" w:rsidP="00605F84">
      <w:pPr>
        <w:spacing w:line="360" w:lineRule="auto"/>
        <w:ind w:firstLineChars="200" w:firstLine="552"/>
        <w:rPr>
          <w:rFonts w:asciiTheme="majorEastAsia" w:eastAsiaTheme="majorEastAsia" w:hAnsiTheme="majorEastAsia"/>
          <w:spacing w:val="-2"/>
          <w:sz w:val="28"/>
          <w:szCs w:val="28"/>
        </w:rPr>
      </w:pPr>
      <w:r w:rsidRPr="006B138D">
        <w:rPr>
          <w:rFonts w:asciiTheme="majorEastAsia" w:eastAsiaTheme="majorEastAsia" w:hAnsiTheme="majorEastAsia" w:hint="eastAsia"/>
          <w:spacing w:val="-2"/>
          <w:sz w:val="28"/>
          <w:szCs w:val="28"/>
        </w:rPr>
        <w:t>1.</w:t>
      </w:r>
      <w:r w:rsidR="00F27CC5">
        <w:rPr>
          <w:rFonts w:asciiTheme="majorEastAsia" w:eastAsiaTheme="majorEastAsia" w:hAnsiTheme="majorEastAsia" w:hint="eastAsia"/>
          <w:spacing w:val="-2"/>
          <w:sz w:val="28"/>
          <w:szCs w:val="28"/>
        </w:rPr>
        <w:t>学校占地面积狭小，教学设备设施不足</w:t>
      </w:r>
      <w:r w:rsidR="00C8706F" w:rsidRPr="006B138D">
        <w:rPr>
          <w:rFonts w:asciiTheme="majorEastAsia" w:eastAsiaTheme="majorEastAsia" w:hAnsiTheme="majorEastAsia" w:hint="eastAsia"/>
          <w:spacing w:val="-2"/>
          <w:sz w:val="28"/>
          <w:szCs w:val="28"/>
        </w:rPr>
        <w:t>。杨陵区职业技术教育中心是杨凌</w:t>
      </w:r>
      <w:r w:rsidR="00A73FF8" w:rsidRPr="006B138D">
        <w:rPr>
          <w:rFonts w:asciiTheme="majorEastAsia" w:eastAsiaTheme="majorEastAsia" w:hAnsiTheme="majorEastAsia" w:hint="eastAsia"/>
          <w:spacing w:val="-2"/>
          <w:sz w:val="28"/>
          <w:szCs w:val="28"/>
        </w:rPr>
        <w:t>示范区内唯一的一所公办中等职业学校</w:t>
      </w:r>
      <w:r w:rsidR="006B138D" w:rsidRPr="006B138D">
        <w:rPr>
          <w:rFonts w:asciiTheme="majorEastAsia" w:eastAsiaTheme="majorEastAsia" w:hAnsiTheme="majorEastAsia" w:hint="eastAsia"/>
          <w:spacing w:val="-2"/>
          <w:sz w:val="28"/>
          <w:szCs w:val="28"/>
        </w:rPr>
        <w:t>，</w:t>
      </w:r>
      <w:r w:rsidR="00C8706F" w:rsidRPr="006B138D">
        <w:rPr>
          <w:rFonts w:asciiTheme="majorEastAsia" w:eastAsiaTheme="majorEastAsia" w:hAnsiTheme="majorEastAsia" w:hint="eastAsia"/>
          <w:spacing w:val="-2"/>
          <w:sz w:val="28"/>
          <w:szCs w:val="28"/>
        </w:rPr>
        <w:t>创办于</w:t>
      </w:r>
      <w:r w:rsidR="00C8706F" w:rsidRPr="006B138D">
        <w:rPr>
          <w:rFonts w:asciiTheme="majorEastAsia" w:eastAsiaTheme="majorEastAsia" w:hAnsiTheme="majorEastAsia"/>
          <w:spacing w:val="-2"/>
          <w:sz w:val="28"/>
          <w:szCs w:val="28"/>
        </w:rPr>
        <w:t>1983</w:t>
      </w:r>
      <w:r w:rsidR="00F27CC5">
        <w:rPr>
          <w:rFonts w:asciiTheme="majorEastAsia" w:eastAsiaTheme="majorEastAsia" w:hAnsiTheme="majorEastAsia" w:hint="eastAsia"/>
          <w:spacing w:val="-2"/>
          <w:sz w:val="28"/>
          <w:szCs w:val="28"/>
        </w:rPr>
        <w:t>年，</w:t>
      </w:r>
      <w:r w:rsidR="00F27CC5" w:rsidRPr="006B138D">
        <w:rPr>
          <w:rFonts w:asciiTheme="majorEastAsia" w:eastAsiaTheme="majorEastAsia" w:hAnsiTheme="majorEastAsia" w:hint="eastAsia"/>
          <w:spacing w:val="-2"/>
          <w:sz w:val="28"/>
          <w:szCs w:val="28"/>
        </w:rPr>
        <w:t>虽然经过持续不断的建设，直到目前仍然没有充足的实训设备</w:t>
      </w:r>
      <w:r w:rsidR="00F27CC5">
        <w:rPr>
          <w:rFonts w:asciiTheme="majorEastAsia" w:eastAsiaTheme="majorEastAsia" w:hAnsiTheme="majorEastAsia" w:hint="eastAsia"/>
          <w:spacing w:val="-2"/>
          <w:sz w:val="28"/>
          <w:szCs w:val="28"/>
        </w:rPr>
        <w:t>设施</w:t>
      </w:r>
      <w:r w:rsidR="00F27CC5" w:rsidRPr="006B138D">
        <w:rPr>
          <w:rFonts w:asciiTheme="majorEastAsia" w:eastAsiaTheme="majorEastAsia" w:hAnsiTheme="majorEastAsia" w:hint="eastAsia"/>
          <w:spacing w:val="-2"/>
          <w:sz w:val="28"/>
          <w:szCs w:val="28"/>
        </w:rPr>
        <w:t>和标准的实训场地</w:t>
      </w:r>
      <w:r w:rsidR="00F27CC5">
        <w:rPr>
          <w:rFonts w:asciiTheme="majorEastAsia" w:eastAsiaTheme="majorEastAsia" w:hAnsiTheme="majorEastAsia" w:hint="eastAsia"/>
          <w:spacing w:val="-2"/>
          <w:sz w:val="28"/>
          <w:szCs w:val="28"/>
        </w:rPr>
        <w:t>，</w:t>
      </w:r>
      <w:r w:rsidR="00F27CC5">
        <w:rPr>
          <w:rFonts w:asciiTheme="majorEastAsia" w:eastAsiaTheme="majorEastAsia" w:hAnsiTheme="majorEastAsia" w:hint="eastAsia"/>
          <w:spacing w:val="-2"/>
          <w:sz w:val="28"/>
          <w:szCs w:val="28"/>
        </w:rPr>
        <w:lastRenderedPageBreak/>
        <w:t>没有独立的体育场地和体育设施，这些</w:t>
      </w:r>
      <w:r w:rsidR="006B138D">
        <w:rPr>
          <w:rFonts w:asciiTheme="majorEastAsia" w:eastAsiaTheme="majorEastAsia" w:hAnsiTheme="majorEastAsia" w:hint="eastAsia"/>
          <w:spacing w:val="-2"/>
          <w:sz w:val="28"/>
          <w:szCs w:val="28"/>
        </w:rPr>
        <w:t>问题</w:t>
      </w:r>
      <w:r w:rsidR="006B138D" w:rsidRPr="006B138D">
        <w:rPr>
          <w:rFonts w:asciiTheme="majorEastAsia" w:eastAsiaTheme="majorEastAsia" w:hAnsiTheme="majorEastAsia" w:hint="eastAsia"/>
          <w:spacing w:val="-2"/>
          <w:sz w:val="28"/>
          <w:szCs w:val="28"/>
        </w:rPr>
        <w:t>一直制约着</w:t>
      </w:r>
      <w:r w:rsidR="00F27CC5">
        <w:rPr>
          <w:rFonts w:asciiTheme="majorEastAsia" w:eastAsiaTheme="majorEastAsia" w:hAnsiTheme="majorEastAsia" w:hint="eastAsia"/>
          <w:spacing w:val="-2"/>
          <w:sz w:val="28"/>
          <w:szCs w:val="28"/>
        </w:rPr>
        <w:t>学校的改革发展</w:t>
      </w:r>
      <w:r w:rsidR="00C8706F" w:rsidRPr="006B138D">
        <w:rPr>
          <w:rFonts w:asciiTheme="majorEastAsia" w:eastAsiaTheme="majorEastAsia" w:hAnsiTheme="majorEastAsia" w:hint="eastAsia"/>
          <w:spacing w:val="-2"/>
          <w:sz w:val="28"/>
          <w:szCs w:val="28"/>
        </w:rPr>
        <w:t>。</w:t>
      </w:r>
    </w:p>
    <w:p w:rsidR="00C8706F" w:rsidRPr="00701B89" w:rsidRDefault="006B138D" w:rsidP="00605F84">
      <w:pPr>
        <w:spacing w:line="360" w:lineRule="auto"/>
        <w:ind w:firstLineChars="200" w:firstLine="552"/>
        <w:rPr>
          <w:rFonts w:asciiTheme="majorEastAsia" w:eastAsiaTheme="majorEastAsia" w:hAnsiTheme="majorEastAsia"/>
          <w:spacing w:val="-2"/>
          <w:sz w:val="28"/>
          <w:szCs w:val="28"/>
        </w:rPr>
      </w:pPr>
      <w:r w:rsidRPr="00701B89">
        <w:rPr>
          <w:rFonts w:asciiTheme="majorEastAsia" w:eastAsiaTheme="majorEastAsia" w:hAnsiTheme="majorEastAsia" w:hint="eastAsia"/>
          <w:spacing w:val="-2"/>
          <w:sz w:val="28"/>
          <w:szCs w:val="28"/>
        </w:rPr>
        <w:t>2.</w:t>
      </w:r>
      <w:r w:rsidR="00C8706F" w:rsidRPr="00701B89">
        <w:rPr>
          <w:rFonts w:asciiTheme="majorEastAsia" w:eastAsiaTheme="majorEastAsia" w:hAnsiTheme="majorEastAsia" w:hint="eastAsia"/>
          <w:spacing w:val="-2"/>
          <w:sz w:val="28"/>
          <w:szCs w:val="28"/>
        </w:rPr>
        <w:t>教师队伍</w:t>
      </w:r>
      <w:r w:rsidRPr="00701B89">
        <w:rPr>
          <w:rFonts w:asciiTheme="majorEastAsia" w:eastAsiaTheme="majorEastAsia" w:hAnsiTheme="majorEastAsia" w:hint="eastAsia"/>
          <w:spacing w:val="-2"/>
          <w:sz w:val="28"/>
          <w:szCs w:val="28"/>
        </w:rPr>
        <w:t>结构性短缺。</w:t>
      </w:r>
      <w:r w:rsidR="00C8706F" w:rsidRPr="00701B89">
        <w:rPr>
          <w:rFonts w:asciiTheme="majorEastAsia" w:eastAsiaTheme="majorEastAsia" w:hAnsiTheme="majorEastAsia" w:hint="eastAsia"/>
          <w:spacing w:val="-2"/>
          <w:sz w:val="28"/>
          <w:szCs w:val="28"/>
        </w:rPr>
        <w:t>专业课教师配备不足，“双师型”专业</w:t>
      </w:r>
      <w:r w:rsidRPr="00701B89">
        <w:rPr>
          <w:rFonts w:asciiTheme="majorEastAsia" w:eastAsiaTheme="majorEastAsia" w:hAnsiTheme="majorEastAsia" w:hint="eastAsia"/>
          <w:spacing w:val="-2"/>
          <w:sz w:val="28"/>
          <w:szCs w:val="28"/>
        </w:rPr>
        <w:t>教师</w:t>
      </w:r>
      <w:r w:rsidR="00C8706F" w:rsidRPr="00701B89">
        <w:rPr>
          <w:rFonts w:asciiTheme="majorEastAsia" w:eastAsiaTheme="majorEastAsia" w:hAnsiTheme="majorEastAsia" w:hint="eastAsia"/>
          <w:spacing w:val="-2"/>
          <w:sz w:val="28"/>
          <w:szCs w:val="28"/>
        </w:rPr>
        <w:t>达不到要求的</w:t>
      </w:r>
      <w:r w:rsidR="00C8706F" w:rsidRPr="00701B89">
        <w:rPr>
          <w:rFonts w:asciiTheme="majorEastAsia" w:eastAsiaTheme="majorEastAsia" w:hAnsiTheme="majorEastAsia"/>
          <w:spacing w:val="-2"/>
          <w:sz w:val="28"/>
          <w:szCs w:val="28"/>
        </w:rPr>
        <w:t>50</w:t>
      </w:r>
      <w:r w:rsidRPr="00701B89">
        <w:rPr>
          <w:rFonts w:asciiTheme="majorEastAsia" w:eastAsiaTheme="majorEastAsia" w:hAnsiTheme="majorEastAsia" w:hint="eastAsia"/>
          <w:spacing w:val="-2"/>
          <w:sz w:val="28"/>
          <w:szCs w:val="28"/>
        </w:rPr>
        <w:t>﹪以上；</w:t>
      </w:r>
      <w:r w:rsidR="00F27CC5">
        <w:rPr>
          <w:rFonts w:asciiTheme="majorEastAsia" w:eastAsiaTheme="majorEastAsia" w:hAnsiTheme="majorEastAsia" w:hint="eastAsia"/>
          <w:spacing w:val="-2"/>
          <w:sz w:val="28"/>
          <w:szCs w:val="28"/>
        </w:rPr>
        <w:t>专业教师比较缺乏，学前教育、汽车应用与维修、</w:t>
      </w:r>
      <w:r w:rsidRPr="00701B89">
        <w:rPr>
          <w:rFonts w:asciiTheme="majorEastAsia" w:eastAsiaTheme="majorEastAsia" w:hAnsiTheme="majorEastAsia" w:hint="eastAsia"/>
          <w:spacing w:val="-2"/>
          <w:sz w:val="28"/>
          <w:szCs w:val="28"/>
        </w:rPr>
        <w:t>机电一体化等专业缺口较大。文化课教师数量达标，但教师</w:t>
      </w:r>
      <w:r w:rsidR="00701B89" w:rsidRPr="00701B89">
        <w:rPr>
          <w:rFonts w:asciiTheme="majorEastAsia" w:eastAsiaTheme="majorEastAsia" w:hAnsiTheme="majorEastAsia" w:hint="eastAsia"/>
          <w:spacing w:val="-2"/>
          <w:sz w:val="28"/>
          <w:szCs w:val="28"/>
        </w:rPr>
        <w:t>年龄普遍偏大，男女比例失调，女教师多，男教师少，为学校工作安排带来诸多不便。</w:t>
      </w:r>
    </w:p>
    <w:p w:rsidR="00C8706F" w:rsidRPr="00A656DC" w:rsidRDefault="00701B89" w:rsidP="00605F84">
      <w:pPr>
        <w:spacing w:line="360" w:lineRule="auto"/>
        <w:ind w:firstLineChars="200" w:firstLine="552"/>
        <w:rPr>
          <w:rFonts w:ascii="仿宋_GB2312" w:eastAsia="仿宋_GB2312" w:hAnsi="??"/>
          <w:spacing w:val="-2"/>
          <w:sz w:val="28"/>
          <w:szCs w:val="28"/>
        </w:rPr>
      </w:pPr>
      <w:r>
        <w:rPr>
          <w:rFonts w:ascii="仿宋_GB2312" w:eastAsia="仿宋_GB2312" w:hAnsi="??"/>
          <w:spacing w:val="-2"/>
          <w:sz w:val="28"/>
          <w:szCs w:val="28"/>
        </w:rPr>
        <w:t>（二）</w:t>
      </w:r>
      <w:r w:rsidR="00C8706F" w:rsidRPr="00A656DC">
        <w:rPr>
          <w:rFonts w:ascii="仿宋_GB2312" w:eastAsia="仿宋_GB2312" w:hAnsi="??" w:hint="eastAsia"/>
          <w:spacing w:val="-2"/>
          <w:sz w:val="28"/>
          <w:szCs w:val="28"/>
        </w:rPr>
        <w:t>改进措施</w:t>
      </w:r>
    </w:p>
    <w:p w:rsidR="00364B4F" w:rsidRPr="00364B4F" w:rsidRDefault="00701B89" w:rsidP="00605F84">
      <w:pPr>
        <w:spacing w:line="360" w:lineRule="auto"/>
        <w:ind w:firstLineChars="200" w:firstLine="552"/>
        <w:rPr>
          <w:rFonts w:asciiTheme="majorEastAsia" w:eastAsiaTheme="majorEastAsia" w:hAnsiTheme="majorEastAsia"/>
          <w:spacing w:val="-2"/>
          <w:sz w:val="28"/>
          <w:szCs w:val="28"/>
        </w:rPr>
      </w:pPr>
      <w:r w:rsidRPr="00701B89">
        <w:rPr>
          <w:rFonts w:asciiTheme="majorEastAsia" w:eastAsiaTheme="majorEastAsia" w:hAnsiTheme="majorEastAsia" w:hint="eastAsia"/>
          <w:spacing w:val="-2"/>
          <w:sz w:val="28"/>
          <w:szCs w:val="28"/>
        </w:rPr>
        <w:t>1.加大专业教师培养</w:t>
      </w:r>
      <w:r w:rsidR="00C8706F" w:rsidRPr="00701B89">
        <w:rPr>
          <w:rFonts w:asciiTheme="majorEastAsia" w:eastAsiaTheme="majorEastAsia" w:hAnsiTheme="majorEastAsia" w:hint="eastAsia"/>
          <w:spacing w:val="-2"/>
          <w:sz w:val="28"/>
          <w:szCs w:val="28"/>
        </w:rPr>
        <w:t>培训力度，培</w:t>
      </w:r>
      <w:r w:rsidRPr="00701B89">
        <w:rPr>
          <w:rFonts w:asciiTheme="majorEastAsia" w:eastAsiaTheme="majorEastAsia" w:hAnsiTheme="majorEastAsia" w:hint="eastAsia"/>
          <w:spacing w:val="-2"/>
          <w:sz w:val="28"/>
          <w:szCs w:val="28"/>
        </w:rPr>
        <w:t>养双师型教师。</w:t>
      </w:r>
      <w:r w:rsidR="00364B4F">
        <w:rPr>
          <w:rFonts w:asciiTheme="majorEastAsia" w:eastAsiaTheme="majorEastAsia" w:hAnsiTheme="majorEastAsia" w:hint="eastAsia"/>
          <w:spacing w:val="-2"/>
          <w:sz w:val="28"/>
          <w:szCs w:val="28"/>
        </w:rPr>
        <w:t>在明确教师编制紧缺的情况下，一是</w:t>
      </w:r>
      <w:r w:rsidRPr="00701B89">
        <w:rPr>
          <w:rFonts w:asciiTheme="majorEastAsia" w:eastAsiaTheme="majorEastAsia" w:hAnsiTheme="majorEastAsia" w:hint="eastAsia"/>
          <w:spacing w:val="-2"/>
          <w:sz w:val="28"/>
          <w:szCs w:val="28"/>
        </w:rPr>
        <w:t>积极</w:t>
      </w:r>
      <w:r w:rsidR="00364B4F">
        <w:rPr>
          <w:rFonts w:asciiTheme="majorEastAsia" w:eastAsiaTheme="majorEastAsia" w:hAnsiTheme="majorEastAsia" w:hint="eastAsia"/>
          <w:spacing w:val="-2"/>
          <w:sz w:val="28"/>
          <w:szCs w:val="28"/>
        </w:rPr>
        <w:t>选派年青骨干教师</w:t>
      </w:r>
      <w:r w:rsidRPr="00701B89">
        <w:rPr>
          <w:rFonts w:asciiTheme="majorEastAsia" w:eastAsiaTheme="majorEastAsia" w:hAnsiTheme="majorEastAsia" w:hint="eastAsia"/>
          <w:spacing w:val="-2"/>
          <w:sz w:val="28"/>
          <w:szCs w:val="28"/>
        </w:rPr>
        <w:t>参加省部委进行的在职教师职业</w:t>
      </w:r>
      <w:r w:rsidR="00364B4F">
        <w:rPr>
          <w:rFonts w:asciiTheme="majorEastAsia" w:eastAsiaTheme="majorEastAsia" w:hAnsiTheme="majorEastAsia" w:hint="eastAsia"/>
          <w:spacing w:val="-2"/>
          <w:sz w:val="28"/>
          <w:szCs w:val="28"/>
        </w:rPr>
        <w:t>技能培训</w:t>
      </w:r>
      <w:r w:rsidRPr="00701B89">
        <w:rPr>
          <w:rFonts w:asciiTheme="majorEastAsia" w:eastAsiaTheme="majorEastAsia" w:hAnsiTheme="majorEastAsia" w:hint="eastAsia"/>
          <w:spacing w:val="-2"/>
          <w:sz w:val="28"/>
          <w:szCs w:val="28"/>
        </w:rPr>
        <w:t>，</w:t>
      </w:r>
      <w:r w:rsidR="00364B4F">
        <w:rPr>
          <w:rFonts w:asciiTheme="majorEastAsia" w:eastAsiaTheme="majorEastAsia" w:hAnsiTheme="majorEastAsia" w:hint="eastAsia"/>
          <w:spacing w:val="-2"/>
          <w:sz w:val="28"/>
          <w:szCs w:val="28"/>
        </w:rPr>
        <w:t>同时，</w:t>
      </w:r>
      <w:r w:rsidRPr="00701B89">
        <w:rPr>
          <w:rFonts w:asciiTheme="majorEastAsia" w:eastAsiaTheme="majorEastAsia" w:hAnsiTheme="majorEastAsia" w:hint="eastAsia"/>
          <w:spacing w:val="-2"/>
          <w:sz w:val="28"/>
          <w:szCs w:val="28"/>
        </w:rPr>
        <w:t>学校也可适时可自费派出年轻</w:t>
      </w:r>
      <w:r w:rsidR="00C8706F" w:rsidRPr="00701B89">
        <w:rPr>
          <w:rFonts w:asciiTheme="majorEastAsia" w:eastAsiaTheme="majorEastAsia" w:hAnsiTheme="majorEastAsia" w:hint="eastAsia"/>
          <w:spacing w:val="-2"/>
          <w:sz w:val="28"/>
          <w:szCs w:val="28"/>
        </w:rPr>
        <w:t>骨干教师</w:t>
      </w:r>
      <w:r w:rsidRPr="00701B89">
        <w:rPr>
          <w:rFonts w:asciiTheme="majorEastAsia" w:eastAsiaTheme="majorEastAsia" w:hAnsiTheme="majorEastAsia" w:hint="eastAsia"/>
          <w:spacing w:val="-2"/>
          <w:sz w:val="28"/>
          <w:szCs w:val="28"/>
        </w:rPr>
        <w:t>去各相关的高校进修学习，为学校的发展集聚</w:t>
      </w:r>
      <w:r w:rsidR="00C8706F" w:rsidRPr="00701B89">
        <w:rPr>
          <w:rFonts w:asciiTheme="majorEastAsia" w:eastAsiaTheme="majorEastAsia" w:hAnsiTheme="majorEastAsia" w:hint="eastAsia"/>
          <w:spacing w:val="-2"/>
          <w:sz w:val="28"/>
          <w:szCs w:val="28"/>
        </w:rPr>
        <w:t>专业师资力量。</w:t>
      </w:r>
      <w:r w:rsidR="00364B4F">
        <w:rPr>
          <w:rFonts w:asciiTheme="majorEastAsia" w:eastAsiaTheme="majorEastAsia" w:hAnsiTheme="majorEastAsia" w:hint="eastAsia"/>
          <w:spacing w:val="-2"/>
          <w:sz w:val="28"/>
          <w:szCs w:val="28"/>
        </w:rPr>
        <w:t>二是依托西北农林科技大学和杨凌职业技术学院</w:t>
      </w:r>
      <w:r w:rsidR="00C8706F" w:rsidRPr="00701B89">
        <w:rPr>
          <w:rFonts w:asciiTheme="majorEastAsia" w:eastAsiaTheme="majorEastAsia" w:hAnsiTheme="majorEastAsia" w:hint="eastAsia"/>
          <w:spacing w:val="-2"/>
          <w:sz w:val="28"/>
          <w:szCs w:val="28"/>
        </w:rPr>
        <w:t>的</w:t>
      </w:r>
      <w:r w:rsidR="00364B4F">
        <w:rPr>
          <w:rFonts w:asciiTheme="majorEastAsia" w:eastAsiaTheme="majorEastAsia" w:hAnsiTheme="majorEastAsia" w:hint="eastAsia"/>
          <w:spacing w:val="-2"/>
          <w:sz w:val="28"/>
          <w:szCs w:val="28"/>
        </w:rPr>
        <w:t>师资</w:t>
      </w:r>
      <w:r w:rsidR="00C8706F" w:rsidRPr="00701B89">
        <w:rPr>
          <w:rFonts w:asciiTheme="majorEastAsia" w:eastAsiaTheme="majorEastAsia" w:hAnsiTheme="majorEastAsia" w:hint="eastAsia"/>
          <w:spacing w:val="-2"/>
          <w:sz w:val="28"/>
          <w:szCs w:val="28"/>
        </w:rPr>
        <w:t>资源优势，聘请专</w:t>
      </w:r>
      <w:r w:rsidR="00364B4F">
        <w:rPr>
          <w:rFonts w:asciiTheme="majorEastAsia" w:eastAsiaTheme="majorEastAsia" w:hAnsiTheme="majorEastAsia" w:hint="eastAsia"/>
          <w:spacing w:val="-2"/>
          <w:sz w:val="28"/>
          <w:szCs w:val="28"/>
        </w:rPr>
        <w:t>兼职</w:t>
      </w:r>
      <w:r w:rsidRPr="00701B89">
        <w:rPr>
          <w:rFonts w:asciiTheme="majorEastAsia" w:eastAsiaTheme="majorEastAsia" w:hAnsiTheme="majorEastAsia" w:hint="eastAsia"/>
          <w:spacing w:val="-2"/>
          <w:sz w:val="28"/>
          <w:szCs w:val="28"/>
        </w:rPr>
        <w:t>教师来</w:t>
      </w:r>
      <w:r w:rsidR="00C8706F" w:rsidRPr="00701B89">
        <w:rPr>
          <w:rFonts w:asciiTheme="majorEastAsia" w:eastAsiaTheme="majorEastAsia" w:hAnsiTheme="majorEastAsia" w:hint="eastAsia"/>
          <w:spacing w:val="-2"/>
          <w:sz w:val="28"/>
          <w:szCs w:val="28"/>
        </w:rPr>
        <w:t>校任职</w:t>
      </w:r>
      <w:r w:rsidR="00364B4F">
        <w:rPr>
          <w:rFonts w:asciiTheme="majorEastAsia" w:eastAsiaTheme="majorEastAsia" w:hAnsiTheme="majorEastAsia" w:hint="eastAsia"/>
          <w:spacing w:val="-2"/>
          <w:sz w:val="28"/>
          <w:szCs w:val="28"/>
        </w:rPr>
        <w:t>，</w:t>
      </w:r>
      <w:r w:rsidRPr="00701B89">
        <w:rPr>
          <w:rFonts w:asciiTheme="majorEastAsia" w:eastAsiaTheme="majorEastAsia" w:hAnsiTheme="majorEastAsia" w:hint="eastAsia"/>
          <w:spacing w:val="-2"/>
          <w:sz w:val="28"/>
          <w:szCs w:val="28"/>
        </w:rPr>
        <w:t>充</w:t>
      </w:r>
      <w:r w:rsidR="00364B4F">
        <w:rPr>
          <w:rFonts w:asciiTheme="majorEastAsia" w:eastAsiaTheme="majorEastAsia" w:hAnsiTheme="majorEastAsia" w:hint="eastAsia"/>
          <w:spacing w:val="-2"/>
          <w:sz w:val="28"/>
          <w:szCs w:val="28"/>
        </w:rPr>
        <w:t>实学校</w:t>
      </w:r>
      <w:r w:rsidRPr="00701B89">
        <w:rPr>
          <w:rFonts w:asciiTheme="majorEastAsia" w:eastAsiaTheme="majorEastAsia" w:hAnsiTheme="majorEastAsia" w:hint="eastAsia"/>
          <w:spacing w:val="-2"/>
          <w:sz w:val="28"/>
          <w:szCs w:val="28"/>
        </w:rPr>
        <w:t>师资队伍</w:t>
      </w:r>
      <w:r w:rsidR="00C8706F" w:rsidRPr="00701B89">
        <w:rPr>
          <w:rFonts w:asciiTheme="majorEastAsia" w:eastAsiaTheme="majorEastAsia" w:hAnsiTheme="majorEastAsia" w:hint="eastAsia"/>
          <w:spacing w:val="-2"/>
          <w:sz w:val="28"/>
          <w:szCs w:val="28"/>
        </w:rPr>
        <w:t>。</w:t>
      </w:r>
    </w:p>
    <w:p w:rsidR="00364B4F" w:rsidRPr="00A85906" w:rsidRDefault="00701B89" w:rsidP="00605F84">
      <w:pPr>
        <w:spacing w:line="360" w:lineRule="auto"/>
        <w:ind w:firstLineChars="200" w:firstLine="552"/>
        <w:rPr>
          <w:rFonts w:asciiTheme="majorEastAsia" w:eastAsiaTheme="majorEastAsia" w:hAnsiTheme="majorEastAsia"/>
          <w:spacing w:val="-2"/>
          <w:sz w:val="28"/>
          <w:szCs w:val="28"/>
        </w:rPr>
      </w:pPr>
      <w:r w:rsidRPr="00364B4F">
        <w:rPr>
          <w:rFonts w:asciiTheme="majorEastAsia" w:eastAsiaTheme="majorEastAsia" w:hAnsiTheme="majorEastAsia" w:hint="eastAsia"/>
          <w:spacing w:val="-2"/>
          <w:sz w:val="28"/>
          <w:szCs w:val="28"/>
        </w:rPr>
        <w:t>2.加强与地方政府的沟通协调，增强政府领导对职业教育的认识和重视程度，在相对较短的时期内解决职教中心发展</w:t>
      </w:r>
      <w:r w:rsidR="00364B4F" w:rsidRPr="00364B4F">
        <w:rPr>
          <w:rFonts w:asciiTheme="majorEastAsia" w:eastAsiaTheme="majorEastAsia" w:hAnsiTheme="majorEastAsia" w:hint="eastAsia"/>
          <w:spacing w:val="-2"/>
          <w:sz w:val="28"/>
          <w:szCs w:val="28"/>
        </w:rPr>
        <w:t>定位问题，根本解决职教中心校园面积、建筑面积不足的问题；同时还要积极争取各级</w:t>
      </w:r>
      <w:r w:rsidR="00C8706F" w:rsidRPr="00364B4F">
        <w:rPr>
          <w:rFonts w:asciiTheme="majorEastAsia" w:eastAsiaTheme="majorEastAsia" w:hAnsiTheme="majorEastAsia" w:hint="eastAsia"/>
          <w:spacing w:val="-2"/>
          <w:sz w:val="28"/>
          <w:szCs w:val="28"/>
        </w:rPr>
        <w:t>政府</w:t>
      </w:r>
      <w:r w:rsidR="00364B4F" w:rsidRPr="00364B4F">
        <w:rPr>
          <w:rFonts w:asciiTheme="majorEastAsia" w:eastAsiaTheme="majorEastAsia" w:hAnsiTheme="majorEastAsia" w:hint="eastAsia"/>
          <w:spacing w:val="-2"/>
          <w:sz w:val="28"/>
          <w:szCs w:val="28"/>
        </w:rPr>
        <w:t>财政</w:t>
      </w:r>
      <w:r w:rsidR="00C8706F" w:rsidRPr="00364B4F">
        <w:rPr>
          <w:rFonts w:asciiTheme="majorEastAsia" w:eastAsiaTheme="majorEastAsia" w:hAnsiTheme="majorEastAsia" w:hint="eastAsia"/>
          <w:spacing w:val="-2"/>
          <w:sz w:val="28"/>
          <w:szCs w:val="28"/>
        </w:rPr>
        <w:t>资金</w:t>
      </w:r>
      <w:r w:rsidR="00364B4F" w:rsidRPr="00364B4F">
        <w:rPr>
          <w:rFonts w:asciiTheme="majorEastAsia" w:eastAsiaTheme="majorEastAsia" w:hAnsiTheme="majorEastAsia" w:hint="eastAsia"/>
          <w:spacing w:val="-2"/>
          <w:sz w:val="28"/>
          <w:szCs w:val="28"/>
        </w:rPr>
        <w:t>支持，科学规划专业发展，解决教学实训设备设施不达标的问题</w:t>
      </w:r>
      <w:r w:rsidR="00C8706F" w:rsidRPr="00364B4F">
        <w:rPr>
          <w:rFonts w:asciiTheme="majorEastAsia" w:eastAsiaTheme="majorEastAsia" w:hAnsiTheme="majorEastAsia" w:hint="eastAsia"/>
          <w:spacing w:val="-2"/>
          <w:sz w:val="28"/>
          <w:szCs w:val="28"/>
        </w:rPr>
        <w:t>。</w:t>
      </w:r>
    </w:p>
    <w:p w:rsidR="00F27CC5" w:rsidRDefault="00364B4F" w:rsidP="00605F84">
      <w:pPr>
        <w:spacing w:line="360" w:lineRule="auto"/>
        <w:rPr>
          <w:rFonts w:ascii="仿宋_GB2312" w:eastAsia="仿宋_GB2312" w:hAnsi="??"/>
          <w:spacing w:val="-2"/>
          <w:sz w:val="28"/>
          <w:szCs w:val="28"/>
        </w:rPr>
      </w:pPr>
      <w:r>
        <w:rPr>
          <w:rFonts w:ascii="仿宋_GB2312" w:eastAsia="仿宋_GB2312" w:hAnsi="??" w:hint="eastAsia"/>
          <w:spacing w:val="-2"/>
          <w:sz w:val="28"/>
          <w:szCs w:val="28"/>
        </w:rPr>
        <w:t xml:space="preserve">                          </w:t>
      </w:r>
    </w:p>
    <w:p w:rsidR="00364B4F" w:rsidRPr="005757E6" w:rsidRDefault="00364B4F" w:rsidP="00605F84">
      <w:pPr>
        <w:spacing w:line="360" w:lineRule="auto"/>
        <w:ind w:firstLineChars="1300" w:firstLine="4108"/>
        <w:rPr>
          <w:rFonts w:asciiTheme="minorEastAsia" w:eastAsiaTheme="minorEastAsia" w:hAnsiTheme="minorEastAsia"/>
          <w:spacing w:val="-2"/>
          <w:sz w:val="32"/>
          <w:szCs w:val="32"/>
        </w:rPr>
      </w:pPr>
      <w:r w:rsidRPr="005757E6">
        <w:rPr>
          <w:rFonts w:asciiTheme="minorEastAsia" w:eastAsiaTheme="minorEastAsia" w:hAnsiTheme="minorEastAsia" w:hint="eastAsia"/>
          <w:spacing w:val="-2"/>
          <w:sz w:val="32"/>
          <w:szCs w:val="32"/>
        </w:rPr>
        <w:t xml:space="preserve">  杨陵区职业技术教育中心</w:t>
      </w:r>
    </w:p>
    <w:p w:rsidR="00364B4F" w:rsidRPr="005757E6" w:rsidRDefault="00364B4F" w:rsidP="00605F84">
      <w:pPr>
        <w:spacing w:line="360" w:lineRule="auto"/>
        <w:rPr>
          <w:rFonts w:asciiTheme="minorEastAsia" w:eastAsiaTheme="minorEastAsia" w:hAnsiTheme="minorEastAsia"/>
          <w:spacing w:val="-2"/>
          <w:sz w:val="28"/>
          <w:szCs w:val="28"/>
        </w:rPr>
      </w:pPr>
      <w:r w:rsidRPr="005757E6">
        <w:rPr>
          <w:rFonts w:asciiTheme="minorEastAsia" w:eastAsiaTheme="minorEastAsia" w:hAnsiTheme="minorEastAsia" w:hint="eastAsia"/>
          <w:spacing w:val="-2"/>
          <w:sz w:val="28"/>
          <w:szCs w:val="28"/>
        </w:rPr>
        <w:t xml:space="preserve">                            </w:t>
      </w:r>
      <w:r w:rsidR="00F27CC5" w:rsidRPr="005757E6">
        <w:rPr>
          <w:rFonts w:asciiTheme="minorEastAsia" w:eastAsiaTheme="minorEastAsia" w:hAnsiTheme="minorEastAsia" w:hint="eastAsia"/>
          <w:spacing w:val="-2"/>
          <w:sz w:val="28"/>
          <w:szCs w:val="28"/>
        </w:rPr>
        <w:t xml:space="preserve">     </w:t>
      </w:r>
      <w:r w:rsidRPr="005757E6">
        <w:rPr>
          <w:rFonts w:asciiTheme="minorEastAsia" w:eastAsiaTheme="minorEastAsia" w:hAnsiTheme="minorEastAsia" w:hint="eastAsia"/>
          <w:spacing w:val="-2"/>
          <w:sz w:val="28"/>
          <w:szCs w:val="28"/>
        </w:rPr>
        <w:t xml:space="preserve"> 二○</w:t>
      </w:r>
      <w:r w:rsidR="00A85906" w:rsidRPr="005757E6">
        <w:rPr>
          <w:rFonts w:asciiTheme="minorEastAsia" w:eastAsiaTheme="minorEastAsia" w:hAnsiTheme="minorEastAsia" w:hint="eastAsia"/>
          <w:spacing w:val="-2"/>
          <w:sz w:val="28"/>
          <w:szCs w:val="28"/>
        </w:rPr>
        <w:t>一八年十二月十五</w:t>
      </w:r>
      <w:r w:rsidRPr="005757E6">
        <w:rPr>
          <w:rFonts w:asciiTheme="minorEastAsia" w:eastAsiaTheme="minorEastAsia" w:hAnsiTheme="minorEastAsia" w:hint="eastAsia"/>
          <w:spacing w:val="-2"/>
          <w:sz w:val="28"/>
          <w:szCs w:val="28"/>
        </w:rPr>
        <w:t>日</w:t>
      </w:r>
    </w:p>
    <w:sectPr w:rsidR="00364B4F" w:rsidRPr="005757E6" w:rsidSect="00605F84">
      <w:headerReference w:type="default" r:id="rId6"/>
      <w:pgSz w:w="11906" w:h="16838"/>
      <w:pgMar w:top="1440" w:right="113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924" w:rsidRDefault="00916924" w:rsidP="001A369A">
      <w:r>
        <w:separator/>
      </w:r>
    </w:p>
  </w:endnote>
  <w:endnote w:type="continuationSeparator" w:id="1">
    <w:p w:rsidR="00916924" w:rsidRDefault="00916924" w:rsidP="001A36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panose1 w:val="00000000000000000000"/>
    <w:charset w:val="86"/>
    <w:family w:val="modern"/>
    <w:notTrueType/>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924" w:rsidRDefault="00916924" w:rsidP="001A369A">
      <w:r>
        <w:separator/>
      </w:r>
    </w:p>
  </w:footnote>
  <w:footnote w:type="continuationSeparator" w:id="1">
    <w:p w:rsidR="00916924" w:rsidRDefault="00916924" w:rsidP="001A3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9A" w:rsidRDefault="001A369A" w:rsidP="00673419">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5A88"/>
    <w:rsid w:val="00000B2F"/>
    <w:rsid w:val="00002D3E"/>
    <w:rsid w:val="00003324"/>
    <w:rsid w:val="00004C26"/>
    <w:rsid w:val="00005EEA"/>
    <w:rsid w:val="000101BD"/>
    <w:rsid w:val="000101C1"/>
    <w:rsid w:val="000127DB"/>
    <w:rsid w:val="000135C8"/>
    <w:rsid w:val="00013B27"/>
    <w:rsid w:val="00015BBA"/>
    <w:rsid w:val="00021CDA"/>
    <w:rsid w:val="000231DB"/>
    <w:rsid w:val="000233FD"/>
    <w:rsid w:val="00025600"/>
    <w:rsid w:val="00031F6A"/>
    <w:rsid w:val="00034601"/>
    <w:rsid w:val="000346A3"/>
    <w:rsid w:val="000353BD"/>
    <w:rsid w:val="00035839"/>
    <w:rsid w:val="00035DFC"/>
    <w:rsid w:val="00035EF8"/>
    <w:rsid w:val="0003729C"/>
    <w:rsid w:val="0004260D"/>
    <w:rsid w:val="00043823"/>
    <w:rsid w:val="00050066"/>
    <w:rsid w:val="0005119B"/>
    <w:rsid w:val="0005302A"/>
    <w:rsid w:val="00053604"/>
    <w:rsid w:val="00053D20"/>
    <w:rsid w:val="00054ABF"/>
    <w:rsid w:val="00056BD0"/>
    <w:rsid w:val="0005727C"/>
    <w:rsid w:val="00063404"/>
    <w:rsid w:val="00063E0B"/>
    <w:rsid w:val="000706B2"/>
    <w:rsid w:val="00071D4B"/>
    <w:rsid w:val="000726CF"/>
    <w:rsid w:val="00072D00"/>
    <w:rsid w:val="00074115"/>
    <w:rsid w:val="00075790"/>
    <w:rsid w:val="00075C33"/>
    <w:rsid w:val="00076249"/>
    <w:rsid w:val="0007743C"/>
    <w:rsid w:val="000801B2"/>
    <w:rsid w:val="00080408"/>
    <w:rsid w:val="00082FE9"/>
    <w:rsid w:val="00084048"/>
    <w:rsid w:val="0008499E"/>
    <w:rsid w:val="00085B63"/>
    <w:rsid w:val="00085F10"/>
    <w:rsid w:val="00091142"/>
    <w:rsid w:val="00091329"/>
    <w:rsid w:val="000921B0"/>
    <w:rsid w:val="00095529"/>
    <w:rsid w:val="000967EF"/>
    <w:rsid w:val="00097FB8"/>
    <w:rsid w:val="000A0509"/>
    <w:rsid w:val="000A3C3C"/>
    <w:rsid w:val="000A48AD"/>
    <w:rsid w:val="000A50DB"/>
    <w:rsid w:val="000A5408"/>
    <w:rsid w:val="000B0B71"/>
    <w:rsid w:val="000B22B4"/>
    <w:rsid w:val="000B2CF3"/>
    <w:rsid w:val="000B704B"/>
    <w:rsid w:val="000C149C"/>
    <w:rsid w:val="000C39CB"/>
    <w:rsid w:val="000D0A99"/>
    <w:rsid w:val="000D12B8"/>
    <w:rsid w:val="000D5124"/>
    <w:rsid w:val="000D5E30"/>
    <w:rsid w:val="000E10E0"/>
    <w:rsid w:val="000E46E1"/>
    <w:rsid w:val="000E4EF9"/>
    <w:rsid w:val="000E786F"/>
    <w:rsid w:val="000F0082"/>
    <w:rsid w:val="000F16D6"/>
    <w:rsid w:val="000F1A79"/>
    <w:rsid w:val="000F1ADC"/>
    <w:rsid w:val="000F306D"/>
    <w:rsid w:val="000F344D"/>
    <w:rsid w:val="000F35AC"/>
    <w:rsid w:val="000F5B4C"/>
    <w:rsid w:val="000F6AC5"/>
    <w:rsid w:val="00100BF6"/>
    <w:rsid w:val="00104C58"/>
    <w:rsid w:val="00106D39"/>
    <w:rsid w:val="001109AA"/>
    <w:rsid w:val="001127B7"/>
    <w:rsid w:val="0011438F"/>
    <w:rsid w:val="00114775"/>
    <w:rsid w:val="00115913"/>
    <w:rsid w:val="0011777E"/>
    <w:rsid w:val="00120396"/>
    <w:rsid w:val="00126054"/>
    <w:rsid w:val="001261B6"/>
    <w:rsid w:val="001269BA"/>
    <w:rsid w:val="00127CB6"/>
    <w:rsid w:val="001308A5"/>
    <w:rsid w:val="0013410A"/>
    <w:rsid w:val="001353DD"/>
    <w:rsid w:val="001404BA"/>
    <w:rsid w:val="00140914"/>
    <w:rsid w:val="00141AC5"/>
    <w:rsid w:val="00144206"/>
    <w:rsid w:val="00146835"/>
    <w:rsid w:val="0014796E"/>
    <w:rsid w:val="00151D74"/>
    <w:rsid w:val="00152EEB"/>
    <w:rsid w:val="00153521"/>
    <w:rsid w:val="00153833"/>
    <w:rsid w:val="00153F3E"/>
    <w:rsid w:val="00154390"/>
    <w:rsid w:val="001546DC"/>
    <w:rsid w:val="00155702"/>
    <w:rsid w:val="00156DAE"/>
    <w:rsid w:val="00157CF8"/>
    <w:rsid w:val="001603A0"/>
    <w:rsid w:val="0016111A"/>
    <w:rsid w:val="00161D7F"/>
    <w:rsid w:val="00161DDA"/>
    <w:rsid w:val="001636F4"/>
    <w:rsid w:val="0016463F"/>
    <w:rsid w:val="0017010A"/>
    <w:rsid w:val="00170826"/>
    <w:rsid w:val="00170B0D"/>
    <w:rsid w:val="00170F9D"/>
    <w:rsid w:val="0017172B"/>
    <w:rsid w:val="00172BA1"/>
    <w:rsid w:val="001737F2"/>
    <w:rsid w:val="001775DF"/>
    <w:rsid w:val="00177A9D"/>
    <w:rsid w:val="00182F84"/>
    <w:rsid w:val="001837D9"/>
    <w:rsid w:val="00183A1C"/>
    <w:rsid w:val="0018550B"/>
    <w:rsid w:val="001857B7"/>
    <w:rsid w:val="0018679A"/>
    <w:rsid w:val="00190B1E"/>
    <w:rsid w:val="001915C8"/>
    <w:rsid w:val="001964B9"/>
    <w:rsid w:val="001A369A"/>
    <w:rsid w:val="001A52BE"/>
    <w:rsid w:val="001A52DD"/>
    <w:rsid w:val="001A6C4C"/>
    <w:rsid w:val="001B0D49"/>
    <w:rsid w:val="001B1813"/>
    <w:rsid w:val="001B1DB2"/>
    <w:rsid w:val="001B1FD6"/>
    <w:rsid w:val="001B222A"/>
    <w:rsid w:val="001B398C"/>
    <w:rsid w:val="001B43E9"/>
    <w:rsid w:val="001B4F30"/>
    <w:rsid w:val="001B6408"/>
    <w:rsid w:val="001B7056"/>
    <w:rsid w:val="001B7085"/>
    <w:rsid w:val="001C07C5"/>
    <w:rsid w:val="001C28F5"/>
    <w:rsid w:val="001C46B1"/>
    <w:rsid w:val="001C61B1"/>
    <w:rsid w:val="001D03C4"/>
    <w:rsid w:val="001D0B16"/>
    <w:rsid w:val="001D22BF"/>
    <w:rsid w:val="001D2879"/>
    <w:rsid w:val="001D3F3D"/>
    <w:rsid w:val="001D5477"/>
    <w:rsid w:val="001E067C"/>
    <w:rsid w:val="001E4359"/>
    <w:rsid w:val="001E4DBF"/>
    <w:rsid w:val="001E5091"/>
    <w:rsid w:val="001F0768"/>
    <w:rsid w:val="001F0D54"/>
    <w:rsid w:val="001F11BE"/>
    <w:rsid w:val="001F17B1"/>
    <w:rsid w:val="001F2488"/>
    <w:rsid w:val="001F2DA7"/>
    <w:rsid w:val="001F511F"/>
    <w:rsid w:val="001F570F"/>
    <w:rsid w:val="001F6002"/>
    <w:rsid w:val="001F7144"/>
    <w:rsid w:val="001F7985"/>
    <w:rsid w:val="0020277D"/>
    <w:rsid w:val="00207B4C"/>
    <w:rsid w:val="00211DFC"/>
    <w:rsid w:val="00212A51"/>
    <w:rsid w:val="00212BD0"/>
    <w:rsid w:val="00213470"/>
    <w:rsid w:val="00215C8B"/>
    <w:rsid w:val="00216A41"/>
    <w:rsid w:val="002214AE"/>
    <w:rsid w:val="00222AF9"/>
    <w:rsid w:val="00222D2F"/>
    <w:rsid w:val="0022444A"/>
    <w:rsid w:val="00227BA9"/>
    <w:rsid w:val="00230716"/>
    <w:rsid w:val="00234A5D"/>
    <w:rsid w:val="00235F3F"/>
    <w:rsid w:val="00236AF2"/>
    <w:rsid w:val="00237056"/>
    <w:rsid w:val="00241A5D"/>
    <w:rsid w:val="00242557"/>
    <w:rsid w:val="00243CAD"/>
    <w:rsid w:val="00246FD2"/>
    <w:rsid w:val="002475B2"/>
    <w:rsid w:val="0025284E"/>
    <w:rsid w:val="00253B26"/>
    <w:rsid w:val="00256D53"/>
    <w:rsid w:val="0026120F"/>
    <w:rsid w:val="00261389"/>
    <w:rsid w:val="00262426"/>
    <w:rsid w:val="002631F8"/>
    <w:rsid w:val="00263D8F"/>
    <w:rsid w:val="002662B6"/>
    <w:rsid w:val="00270CA1"/>
    <w:rsid w:val="00271436"/>
    <w:rsid w:val="002740B3"/>
    <w:rsid w:val="00281E58"/>
    <w:rsid w:val="00282F4D"/>
    <w:rsid w:val="002859B0"/>
    <w:rsid w:val="00287179"/>
    <w:rsid w:val="002871E6"/>
    <w:rsid w:val="00290D77"/>
    <w:rsid w:val="002926F5"/>
    <w:rsid w:val="00294430"/>
    <w:rsid w:val="0029520C"/>
    <w:rsid w:val="002966F3"/>
    <w:rsid w:val="002969AE"/>
    <w:rsid w:val="00297C8A"/>
    <w:rsid w:val="002A3244"/>
    <w:rsid w:val="002A74C0"/>
    <w:rsid w:val="002A7B6D"/>
    <w:rsid w:val="002B46D6"/>
    <w:rsid w:val="002B71C0"/>
    <w:rsid w:val="002B7822"/>
    <w:rsid w:val="002C15F4"/>
    <w:rsid w:val="002C17D5"/>
    <w:rsid w:val="002C3190"/>
    <w:rsid w:val="002C4AF8"/>
    <w:rsid w:val="002C4BDE"/>
    <w:rsid w:val="002C66CA"/>
    <w:rsid w:val="002C6DFC"/>
    <w:rsid w:val="002C6F89"/>
    <w:rsid w:val="002C73FF"/>
    <w:rsid w:val="002C75F8"/>
    <w:rsid w:val="002C7D1E"/>
    <w:rsid w:val="002D01B4"/>
    <w:rsid w:val="002D03B2"/>
    <w:rsid w:val="002D1DD2"/>
    <w:rsid w:val="002D358D"/>
    <w:rsid w:val="002D3C93"/>
    <w:rsid w:val="002D45BD"/>
    <w:rsid w:val="002D57B3"/>
    <w:rsid w:val="002D709A"/>
    <w:rsid w:val="002E2181"/>
    <w:rsid w:val="002E46D3"/>
    <w:rsid w:val="002E5409"/>
    <w:rsid w:val="002E601D"/>
    <w:rsid w:val="002F2131"/>
    <w:rsid w:val="002F2D09"/>
    <w:rsid w:val="002F344F"/>
    <w:rsid w:val="002F4026"/>
    <w:rsid w:val="003013B3"/>
    <w:rsid w:val="00301A7E"/>
    <w:rsid w:val="00301FE5"/>
    <w:rsid w:val="003047B4"/>
    <w:rsid w:val="0030492E"/>
    <w:rsid w:val="00304DD1"/>
    <w:rsid w:val="0030628F"/>
    <w:rsid w:val="00306FCF"/>
    <w:rsid w:val="00307CFC"/>
    <w:rsid w:val="0031132D"/>
    <w:rsid w:val="00312D2C"/>
    <w:rsid w:val="00313945"/>
    <w:rsid w:val="00314EB7"/>
    <w:rsid w:val="003165CC"/>
    <w:rsid w:val="00316782"/>
    <w:rsid w:val="003174D2"/>
    <w:rsid w:val="00317C3A"/>
    <w:rsid w:val="003203C5"/>
    <w:rsid w:val="00322520"/>
    <w:rsid w:val="00324396"/>
    <w:rsid w:val="00326597"/>
    <w:rsid w:val="00327435"/>
    <w:rsid w:val="00327D82"/>
    <w:rsid w:val="00333DED"/>
    <w:rsid w:val="00336B85"/>
    <w:rsid w:val="0034206D"/>
    <w:rsid w:val="00343CDA"/>
    <w:rsid w:val="00347DE3"/>
    <w:rsid w:val="00352003"/>
    <w:rsid w:val="00352742"/>
    <w:rsid w:val="00352E34"/>
    <w:rsid w:val="00353A9B"/>
    <w:rsid w:val="0035585E"/>
    <w:rsid w:val="003563EA"/>
    <w:rsid w:val="00357A08"/>
    <w:rsid w:val="0036041E"/>
    <w:rsid w:val="00362B9B"/>
    <w:rsid w:val="00363DDF"/>
    <w:rsid w:val="00364B4F"/>
    <w:rsid w:val="00364CA4"/>
    <w:rsid w:val="00365876"/>
    <w:rsid w:val="003658D8"/>
    <w:rsid w:val="00365C79"/>
    <w:rsid w:val="0037034D"/>
    <w:rsid w:val="0037043D"/>
    <w:rsid w:val="00372149"/>
    <w:rsid w:val="003722BA"/>
    <w:rsid w:val="003729DD"/>
    <w:rsid w:val="00374480"/>
    <w:rsid w:val="00376B2E"/>
    <w:rsid w:val="00377730"/>
    <w:rsid w:val="00381F23"/>
    <w:rsid w:val="00383193"/>
    <w:rsid w:val="003864E5"/>
    <w:rsid w:val="00386997"/>
    <w:rsid w:val="0039053D"/>
    <w:rsid w:val="00390E6D"/>
    <w:rsid w:val="00392749"/>
    <w:rsid w:val="00392855"/>
    <w:rsid w:val="003944C0"/>
    <w:rsid w:val="00396D73"/>
    <w:rsid w:val="003A030A"/>
    <w:rsid w:val="003A0C4B"/>
    <w:rsid w:val="003A0C67"/>
    <w:rsid w:val="003A50C5"/>
    <w:rsid w:val="003A5C2B"/>
    <w:rsid w:val="003A6022"/>
    <w:rsid w:val="003B01C1"/>
    <w:rsid w:val="003B1619"/>
    <w:rsid w:val="003B1B06"/>
    <w:rsid w:val="003B1D60"/>
    <w:rsid w:val="003B2007"/>
    <w:rsid w:val="003B69FB"/>
    <w:rsid w:val="003C1D61"/>
    <w:rsid w:val="003C356C"/>
    <w:rsid w:val="003C5D74"/>
    <w:rsid w:val="003C7BEC"/>
    <w:rsid w:val="003D0CA5"/>
    <w:rsid w:val="003D2734"/>
    <w:rsid w:val="003D2810"/>
    <w:rsid w:val="003D5184"/>
    <w:rsid w:val="003D56EA"/>
    <w:rsid w:val="003E048A"/>
    <w:rsid w:val="003E06BC"/>
    <w:rsid w:val="003E1A9F"/>
    <w:rsid w:val="003E5DCE"/>
    <w:rsid w:val="003E6052"/>
    <w:rsid w:val="003E661F"/>
    <w:rsid w:val="003F0868"/>
    <w:rsid w:val="003F09DE"/>
    <w:rsid w:val="003F1369"/>
    <w:rsid w:val="003F1563"/>
    <w:rsid w:val="003F3366"/>
    <w:rsid w:val="003F3542"/>
    <w:rsid w:val="003F3743"/>
    <w:rsid w:val="00402A23"/>
    <w:rsid w:val="004035EB"/>
    <w:rsid w:val="00405773"/>
    <w:rsid w:val="00405920"/>
    <w:rsid w:val="00406C44"/>
    <w:rsid w:val="00407182"/>
    <w:rsid w:val="00413509"/>
    <w:rsid w:val="004147B7"/>
    <w:rsid w:val="00420829"/>
    <w:rsid w:val="004211B4"/>
    <w:rsid w:val="004225A2"/>
    <w:rsid w:val="004227C9"/>
    <w:rsid w:val="004255BE"/>
    <w:rsid w:val="00430F04"/>
    <w:rsid w:val="00430F19"/>
    <w:rsid w:val="0043160F"/>
    <w:rsid w:val="00431DE6"/>
    <w:rsid w:val="00432270"/>
    <w:rsid w:val="004347B0"/>
    <w:rsid w:val="00435466"/>
    <w:rsid w:val="00437FE4"/>
    <w:rsid w:val="00440A77"/>
    <w:rsid w:val="00441443"/>
    <w:rsid w:val="00441FF9"/>
    <w:rsid w:val="00442F8F"/>
    <w:rsid w:val="00443177"/>
    <w:rsid w:val="004437DD"/>
    <w:rsid w:val="004444C6"/>
    <w:rsid w:val="00447841"/>
    <w:rsid w:val="004533A9"/>
    <w:rsid w:val="00456000"/>
    <w:rsid w:val="00456664"/>
    <w:rsid w:val="00456D7A"/>
    <w:rsid w:val="00460BEF"/>
    <w:rsid w:val="0046129D"/>
    <w:rsid w:val="004616B2"/>
    <w:rsid w:val="004617A2"/>
    <w:rsid w:val="00465033"/>
    <w:rsid w:val="004651F5"/>
    <w:rsid w:val="004659C0"/>
    <w:rsid w:val="00470C98"/>
    <w:rsid w:val="00470F9E"/>
    <w:rsid w:val="004731C6"/>
    <w:rsid w:val="00474EA0"/>
    <w:rsid w:val="0048028C"/>
    <w:rsid w:val="00481D56"/>
    <w:rsid w:val="00482DF7"/>
    <w:rsid w:val="004850CA"/>
    <w:rsid w:val="0049107F"/>
    <w:rsid w:val="00493EE5"/>
    <w:rsid w:val="00495566"/>
    <w:rsid w:val="004A6031"/>
    <w:rsid w:val="004A65CE"/>
    <w:rsid w:val="004A714E"/>
    <w:rsid w:val="004A7286"/>
    <w:rsid w:val="004A74D7"/>
    <w:rsid w:val="004B0EBA"/>
    <w:rsid w:val="004B25E9"/>
    <w:rsid w:val="004B2E44"/>
    <w:rsid w:val="004B3344"/>
    <w:rsid w:val="004B5261"/>
    <w:rsid w:val="004B59E0"/>
    <w:rsid w:val="004B713B"/>
    <w:rsid w:val="004C0E8B"/>
    <w:rsid w:val="004C2A47"/>
    <w:rsid w:val="004D0BFC"/>
    <w:rsid w:val="004D0C0E"/>
    <w:rsid w:val="004D4F00"/>
    <w:rsid w:val="004D5BCC"/>
    <w:rsid w:val="004D5DC8"/>
    <w:rsid w:val="004E01C5"/>
    <w:rsid w:val="004E3932"/>
    <w:rsid w:val="004E6374"/>
    <w:rsid w:val="004E698F"/>
    <w:rsid w:val="004F0981"/>
    <w:rsid w:val="004F16F4"/>
    <w:rsid w:val="004F1ADF"/>
    <w:rsid w:val="004F2F16"/>
    <w:rsid w:val="004F34FD"/>
    <w:rsid w:val="004F3711"/>
    <w:rsid w:val="004F4018"/>
    <w:rsid w:val="004F50A2"/>
    <w:rsid w:val="005005FE"/>
    <w:rsid w:val="00502EAE"/>
    <w:rsid w:val="0050337E"/>
    <w:rsid w:val="00504246"/>
    <w:rsid w:val="00504CDC"/>
    <w:rsid w:val="00505C75"/>
    <w:rsid w:val="00506597"/>
    <w:rsid w:val="00507194"/>
    <w:rsid w:val="00507956"/>
    <w:rsid w:val="00507C2A"/>
    <w:rsid w:val="005156FC"/>
    <w:rsid w:val="005172DB"/>
    <w:rsid w:val="005175EF"/>
    <w:rsid w:val="00521341"/>
    <w:rsid w:val="00522B16"/>
    <w:rsid w:val="00523B6C"/>
    <w:rsid w:val="005261D4"/>
    <w:rsid w:val="00526B56"/>
    <w:rsid w:val="00530E43"/>
    <w:rsid w:val="005345E3"/>
    <w:rsid w:val="0053499A"/>
    <w:rsid w:val="00534D80"/>
    <w:rsid w:val="00535490"/>
    <w:rsid w:val="005373DD"/>
    <w:rsid w:val="00541CBE"/>
    <w:rsid w:val="00542598"/>
    <w:rsid w:val="005428E7"/>
    <w:rsid w:val="00543F9A"/>
    <w:rsid w:val="00544160"/>
    <w:rsid w:val="0054444C"/>
    <w:rsid w:val="00547125"/>
    <w:rsid w:val="00547AF1"/>
    <w:rsid w:val="00550526"/>
    <w:rsid w:val="0055108F"/>
    <w:rsid w:val="0055165F"/>
    <w:rsid w:val="00553B86"/>
    <w:rsid w:val="0055441A"/>
    <w:rsid w:val="005547FC"/>
    <w:rsid w:val="00554A2F"/>
    <w:rsid w:val="00554AEB"/>
    <w:rsid w:val="00554C3A"/>
    <w:rsid w:val="00554DC2"/>
    <w:rsid w:val="0055533B"/>
    <w:rsid w:val="00555387"/>
    <w:rsid w:val="005571DC"/>
    <w:rsid w:val="00561636"/>
    <w:rsid w:val="00562B13"/>
    <w:rsid w:val="005630A2"/>
    <w:rsid w:val="005660B6"/>
    <w:rsid w:val="0056665E"/>
    <w:rsid w:val="00566B04"/>
    <w:rsid w:val="005702EB"/>
    <w:rsid w:val="0057036F"/>
    <w:rsid w:val="00570B03"/>
    <w:rsid w:val="00572DE2"/>
    <w:rsid w:val="00573233"/>
    <w:rsid w:val="00573DA2"/>
    <w:rsid w:val="005747F2"/>
    <w:rsid w:val="005750AA"/>
    <w:rsid w:val="005757E6"/>
    <w:rsid w:val="00576986"/>
    <w:rsid w:val="00576A30"/>
    <w:rsid w:val="00583097"/>
    <w:rsid w:val="00583E35"/>
    <w:rsid w:val="005868EA"/>
    <w:rsid w:val="00590E5D"/>
    <w:rsid w:val="00590E91"/>
    <w:rsid w:val="005931F1"/>
    <w:rsid w:val="00593825"/>
    <w:rsid w:val="00593B8A"/>
    <w:rsid w:val="005A19C4"/>
    <w:rsid w:val="005A3584"/>
    <w:rsid w:val="005A3B79"/>
    <w:rsid w:val="005A5640"/>
    <w:rsid w:val="005A5C90"/>
    <w:rsid w:val="005A6C69"/>
    <w:rsid w:val="005B0B96"/>
    <w:rsid w:val="005B0D08"/>
    <w:rsid w:val="005B1D3B"/>
    <w:rsid w:val="005B1E30"/>
    <w:rsid w:val="005B3074"/>
    <w:rsid w:val="005B386B"/>
    <w:rsid w:val="005B3A42"/>
    <w:rsid w:val="005B5303"/>
    <w:rsid w:val="005C0BCC"/>
    <w:rsid w:val="005C1ED0"/>
    <w:rsid w:val="005C7333"/>
    <w:rsid w:val="005C7603"/>
    <w:rsid w:val="005C7B29"/>
    <w:rsid w:val="005D0039"/>
    <w:rsid w:val="005D090D"/>
    <w:rsid w:val="005D100A"/>
    <w:rsid w:val="005D160B"/>
    <w:rsid w:val="005D619B"/>
    <w:rsid w:val="005D67C6"/>
    <w:rsid w:val="005D70B8"/>
    <w:rsid w:val="005D7AE4"/>
    <w:rsid w:val="005E2367"/>
    <w:rsid w:val="005E7513"/>
    <w:rsid w:val="005E79B4"/>
    <w:rsid w:val="005E7E25"/>
    <w:rsid w:val="005F0AAA"/>
    <w:rsid w:val="005F39F3"/>
    <w:rsid w:val="005F4C83"/>
    <w:rsid w:val="005F4EDB"/>
    <w:rsid w:val="005F4FF0"/>
    <w:rsid w:val="005F5713"/>
    <w:rsid w:val="005F69DC"/>
    <w:rsid w:val="006000FF"/>
    <w:rsid w:val="00600A26"/>
    <w:rsid w:val="00600B8F"/>
    <w:rsid w:val="00600FEF"/>
    <w:rsid w:val="00601E43"/>
    <w:rsid w:val="006053A8"/>
    <w:rsid w:val="00605F84"/>
    <w:rsid w:val="00606724"/>
    <w:rsid w:val="00607CC2"/>
    <w:rsid w:val="00610712"/>
    <w:rsid w:val="00611EBB"/>
    <w:rsid w:val="00612DAD"/>
    <w:rsid w:val="00615814"/>
    <w:rsid w:val="006163C3"/>
    <w:rsid w:val="00616B22"/>
    <w:rsid w:val="00616DB9"/>
    <w:rsid w:val="00616F00"/>
    <w:rsid w:val="00620328"/>
    <w:rsid w:val="006209C5"/>
    <w:rsid w:val="00622C4F"/>
    <w:rsid w:val="00625A50"/>
    <w:rsid w:val="00625C6E"/>
    <w:rsid w:val="00631E9B"/>
    <w:rsid w:val="0063202B"/>
    <w:rsid w:val="00633425"/>
    <w:rsid w:val="00633F9E"/>
    <w:rsid w:val="006356A0"/>
    <w:rsid w:val="006372A1"/>
    <w:rsid w:val="00637A70"/>
    <w:rsid w:val="0064121A"/>
    <w:rsid w:val="00646F43"/>
    <w:rsid w:val="00647D2B"/>
    <w:rsid w:val="00651FEB"/>
    <w:rsid w:val="006520A3"/>
    <w:rsid w:val="006532F9"/>
    <w:rsid w:val="00654799"/>
    <w:rsid w:val="00655C7B"/>
    <w:rsid w:val="0065713E"/>
    <w:rsid w:val="00660368"/>
    <w:rsid w:val="00661594"/>
    <w:rsid w:val="00661662"/>
    <w:rsid w:val="00661DD3"/>
    <w:rsid w:val="00662AC7"/>
    <w:rsid w:val="006647AF"/>
    <w:rsid w:val="00666B66"/>
    <w:rsid w:val="00666BA3"/>
    <w:rsid w:val="00666CCB"/>
    <w:rsid w:val="0066781A"/>
    <w:rsid w:val="00667E03"/>
    <w:rsid w:val="00670FF6"/>
    <w:rsid w:val="006712E4"/>
    <w:rsid w:val="00672AEB"/>
    <w:rsid w:val="00673419"/>
    <w:rsid w:val="0068005A"/>
    <w:rsid w:val="00682FC3"/>
    <w:rsid w:val="006854BA"/>
    <w:rsid w:val="00687789"/>
    <w:rsid w:val="00692473"/>
    <w:rsid w:val="006929F9"/>
    <w:rsid w:val="006954BD"/>
    <w:rsid w:val="00696575"/>
    <w:rsid w:val="006A12D2"/>
    <w:rsid w:val="006A1D33"/>
    <w:rsid w:val="006A2788"/>
    <w:rsid w:val="006A2DA5"/>
    <w:rsid w:val="006A3FBC"/>
    <w:rsid w:val="006A459F"/>
    <w:rsid w:val="006A4C75"/>
    <w:rsid w:val="006A5026"/>
    <w:rsid w:val="006A5033"/>
    <w:rsid w:val="006A609B"/>
    <w:rsid w:val="006A6302"/>
    <w:rsid w:val="006A6396"/>
    <w:rsid w:val="006A6540"/>
    <w:rsid w:val="006A74B8"/>
    <w:rsid w:val="006B1324"/>
    <w:rsid w:val="006B138D"/>
    <w:rsid w:val="006B1DF2"/>
    <w:rsid w:val="006C0F92"/>
    <w:rsid w:val="006C25BA"/>
    <w:rsid w:val="006C396E"/>
    <w:rsid w:val="006C55CB"/>
    <w:rsid w:val="006C633D"/>
    <w:rsid w:val="006D272C"/>
    <w:rsid w:val="006D2B74"/>
    <w:rsid w:val="006D3C4D"/>
    <w:rsid w:val="006D5672"/>
    <w:rsid w:val="006D5F49"/>
    <w:rsid w:val="006E1B36"/>
    <w:rsid w:val="006E264A"/>
    <w:rsid w:val="006E33B1"/>
    <w:rsid w:val="006E346F"/>
    <w:rsid w:val="006F2476"/>
    <w:rsid w:val="006F3D13"/>
    <w:rsid w:val="006F69BA"/>
    <w:rsid w:val="006F6F09"/>
    <w:rsid w:val="007014D2"/>
    <w:rsid w:val="0070152E"/>
    <w:rsid w:val="00701B89"/>
    <w:rsid w:val="00704633"/>
    <w:rsid w:val="00705142"/>
    <w:rsid w:val="0071102D"/>
    <w:rsid w:val="00712EA3"/>
    <w:rsid w:val="00713B47"/>
    <w:rsid w:val="00715219"/>
    <w:rsid w:val="0071638F"/>
    <w:rsid w:val="00720D29"/>
    <w:rsid w:val="007212D3"/>
    <w:rsid w:val="00721B38"/>
    <w:rsid w:val="007266EB"/>
    <w:rsid w:val="00726D74"/>
    <w:rsid w:val="00726EC4"/>
    <w:rsid w:val="007271CE"/>
    <w:rsid w:val="00731203"/>
    <w:rsid w:val="00734F66"/>
    <w:rsid w:val="007357D3"/>
    <w:rsid w:val="00736683"/>
    <w:rsid w:val="007368DF"/>
    <w:rsid w:val="007369D4"/>
    <w:rsid w:val="00736A5F"/>
    <w:rsid w:val="007403B0"/>
    <w:rsid w:val="0074159E"/>
    <w:rsid w:val="00744D63"/>
    <w:rsid w:val="00746631"/>
    <w:rsid w:val="00752DC2"/>
    <w:rsid w:val="00753692"/>
    <w:rsid w:val="00753E79"/>
    <w:rsid w:val="00761E36"/>
    <w:rsid w:val="0076392B"/>
    <w:rsid w:val="0076707E"/>
    <w:rsid w:val="007718E1"/>
    <w:rsid w:val="00774068"/>
    <w:rsid w:val="00774106"/>
    <w:rsid w:val="007764A1"/>
    <w:rsid w:val="007765E8"/>
    <w:rsid w:val="007767D4"/>
    <w:rsid w:val="007771C2"/>
    <w:rsid w:val="00777ABB"/>
    <w:rsid w:val="00777BF8"/>
    <w:rsid w:val="00777E76"/>
    <w:rsid w:val="007802B6"/>
    <w:rsid w:val="007804CC"/>
    <w:rsid w:val="00783B7B"/>
    <w:rsid w:val="007846A4"/>
    <w:rsid w:val="00784A43"/>
    <w:rsid w:val="0078717F"/>
    <w:rsid w:val="007919EC"/>
    <w:rsid w:val="007923B6"/>
    <w:rsid w:val="00796CB5"/>
    <w:rsid w:val="00796F61"/>
    <w:rsid w:val="007A0F6E"/>
    <w:rsid w:val="007A1723"/>
    <w:rsid w:val="007A21C7"/>
    <w:rsid w:val="007B0B0E"/>
    <w:rsid w:val="007B17BA"/>
    <w:rsid w:val="007B18BE"/>
    <w:rsid w:val="007B3E1B"/>
    <w:rsid w:val="007B6030"/>
    <w:rsid w:val="007B7202"/>
    <w:rsid w:val="007C1310"/>
    <w:rsid w:val="007C1A22"/>
    <w:rsid w:val="007C5533"/>
    <w:rsid w:val="007C6D92"/>
    <w:rsid w:val="007D0A4F"/>
    <w:rsid w:val="007D1ECB"/>
    <w:rsid w:val="007D3003"/>
    <w:rsid w:val="007D53CF"/>
    <w:rsid w:val="007E00C0"/>
    <w:rsid w:val="007E0C4E"/>
    <w:rsid w:val="007E1837"/>
    <w:rsid w:val="007E4C3E"/>
    <w:rsid w:val="007E55B4"/>
    <w:rsid w:val="007E76CC"/>
    <w:rsid w:val="007E7DA1"/>
    <w:rsid w:val="007F1244"/>
    <w:rsid w:val="007F62BA"/>
    <w:rsid w:val="00800405"/>
    <w:rsid w:val="00800E78"/>
    <w:rsid w:val="00814120"/>
    <w:rsid w:val="008152BA"/>
    <w:rsid w:val="008156A5"/>
    <w:rsid w:val="008170CB"/>
    <w:rsid w:val="0081796C"/>
    <w:rsid w:val="0082137A"/>
    <w:rsid w:val="008215EF"/>
    <w:rsid w:val="008234ED"/>
    <w:rsid w:val="0082422B"/>
    <w:rsid w:val="0083086D"/>
    <w:rsid w:val="00830B5F"/>
    <w:rsid w:val="00831EB0"/>
    <w:rsid w:val="00832860"/>
    <w:rsid w:val="0083380F"/>
    <w:rsid w:val="008338C4"/>
    <w:rsid w:val="00834179"/>
    <w:rsid w:val="0083588C"/>
    <w:rsid w:val="008358C8"/>
    <w:rsid w:val="00835D77"/>
    <w:rsid w:val="00837D21"/>
    <w:rsid w:val="00841998"/>
    <w:rsid w:val="008440F5"/>
    <w:rsid w:val="00844CB5"/>
    <w:rsid w:val="0084748D"/>
    <w:rsid w:val="008541DE"/>
    <w:rsid w:val="00854AE5"/>
    <w:rsid w:val="0085655B"/>
    <w:rsid w:val="00856D01"/>
    <w:rsid w:val="008620BE"/>
    <w:rsid w:val="0086373B"/>
    <w:rsid w:val="00863C0E"/>
    <w:rsid w:val="008645B1"/>
    <w:rsid w:val="008646DB"/>
    <w:rsid w:val="00867B2A"/>
    <w:rsid w:val="00870C32"/>
    <w:rsid w:val="00872BF1"/>
    <w:rsid w:val="00875E69"/>
    <w:rsid w:val="0087708D"/>
    <w:rsid w:val="00882209"/>
    <w:rsid w:val="00883A1A"/>
    <w:rsid w:val="00883C95"/>
    <w:rsid w:val="0088429D"/>
    <w:rsid w:val="008846CB"/>
    <w:rsid w:val="00885243"/>
    <w:rsid w:val="00886052"/>
    <w:rsid w:val="00894647"/>
    <w:rsid w:val="0089571B"/>
    <w:rsid w:val="008A21B2"/>
    <w:rsid w:val="008A3FDB"/>
    <w:rsid w:val="008A4EED"/>
    <w:rsid w:val="008A5ED2"/>
    <w:rsid w:val="008B04CC"/>
    <w:rsid w:val="008B0975"/>
    <w:rsid w:val="008B158A"/>
    <w:rsid w:val="008B20AF"/>
    <w:rsid w:val="008B2847"/>
    <w:rsid w:val="008B4C17"/>
    <w:rsid w:val="008B51B6"/>
    <w:rsid w:val="008B5B1C"/>
    <w:rsid w:val="008B60EF"/>
    <w:rsid w:val="008B6C81"/>
    <w:rsid w:val="008B7CFD"/>
    <w:rsid w:val="008C1053"/>
    <w:rsid w:val="008C28F4"/>
    <w:rsid w:val="008C62E0"/>
    <w:rsid w:val="008D1BF7"/>
    <w:rsid w:val="008D362E"/>
    <w:rsid w:val="008E1237"/>
    <w:rsid w:val="008E2B02"/>
    <w:rsid w:val="008E344C"/>
    <w:rsid w:val="008E6642"/>
    <w:rsid w:val="008E674B"/>
    <w:rsid w:val="008E7270"/>
    <w:rsid w:val="008F0A33"/>
    <w:rsid w:val="008F0AD3"/>
    <w:rsid w:val="008F1C49"/>
    <w:rsid w:val="008F2CA0"/>
    <w:rsid w:val="008F2CD3"/>
    <w:rsid w:val="008F768C"/>
    <w:rsid w:val="009002AA"/>
    <w:rsid w:val="0090104B"/>
    <w:rsid w:val="00906991"/>
    <w:rsid w:val="00907CCB"/>
    <w:rsid w:val="00907EDF"/>
    <w:rsid w:val="0091035F"/>
    <w:rsid w:val="00910B0A"/>
    <w:rsid w:val="0091128E"/>
    <w:rsid w:val="0091341A"/>
    <w:rsid w:val="0091554E"/>
    <w:rsid w:val="00916924"/>
    <w:rsid w:val="00917D3B"/>
    <w:rsid w:val="00922C93"/>
    <w:rsid w:val="00923D86"/>
    <w:rsid w:val="00926E32"/>
    <w:rsid w:val="00926F1D"/>
    <w:rsid w:val="0093187A"/>
    <w:rsid w:val="00931944"/>
    <w:rsid w:val="00931CD4"/>
    <w:rsid w:val="0093205F"/>
    <w:rsid w:val="0093347C"/>
    <w:rsid w:val="00941443"/>
    <w:rsid w:val="009423F0"/>
    <w:rsid w:val="0094286D"/>
    <w:rsid w:val="00942A4A"/>
    <w:rsid w:val="00943270"/>
    <w:rsid w:val="00943959"/>
    <w:rsid w:val="009479C7"/>
    <w:rsid w:val="00952096"/>
    <w:rsid w:val="00952974"/>
    <w:rsid w:val="009548B0"/>
    <w:rsid w:val="0095508F"/>
    <w:rsid w:val="009550DB"/>
    <w:rsid w:val="00960144"/>
    <w:rsid w:val="00961F91"/>
    <w:rsid w:val="0096274F"/>
    <w:rsid w:val="00962862"/>
    <w:rsid w:val="009653CD"/>
    <w:rsid w:val="009703D2"/>
    <w:rsid w:val="009705F2"/>
    <w:rsid w:val="009749C1"/>
    <w:rsid w:val="009762F6"/>
    <w:rsid w:val="00976BCF"/>
    <w:rsid w:val="00976ECF"/>
    <w:rsid w:val="00981009"/>
    <w:rsid w:val="0098225D"/>
    <w:rsid w:val="00985D92"/>
    <w:rsid w:val="009877F8"/>
    <w:rsid w:val="00987B28"/>
    <w:rsid w:val="00994F7F"/>
    <w:rsid w:val="00995F30"/>
    <w:rsid w:val="00996426"/>
    <w:rsid w:val="009A03E9"/>
    <w:rsid w:val="009A1186"/>
    <w:rsid w:val="009A1578"/>
    <w:rsid w:val="009A1DF7"/>
    <w:rsid w:val="009A2028"/>
    <w:rsid w:val="009A7A6F"/>
    <w:rsid w:val="009B1B12"/>
    <w:rsid w:val="009B2FF1"/>
    <w:rsid w:val="009B3AF9"/>
    <w:rsid w:val="009B4137"/>
    <w:rsid w:val="009C19E3"/>
    <w:rsid w:val="009C3203"/>
    <w:rsid w:val="009C340D"/>
    <w:rsid w:val="009C380F"/>
    <w:rsid w:val="009C6E21"/>
    <w:rsid w:val="009C7C26"/>
    <w:rsid w:val="009E1D15"/>
    <w:rsid w:val="009E2DC5"/>
    <w:rsid w:val="009E3A54"/>
    <w:rsid w:val="009E4121"/>
    <w:rsid w:val="009E4331"/>
    <w:rsid w:val="009E4D4A"/>
    <w:rsid w:val="009E5CF8"/>
    <w:rsid w:val="009E7030"/>
    <w:rsid w:val="009F33B8"/>
    <w:rsid w:val="009F3AD4"/>
    <w:rsid w:val="009F4142"/>
    <w:rsid w:val="009F5CB3"/>
    <w:rsid w:val="009F64F4"/>
    <w:rsid w:val="009F69FC"/>
    <w:rsid w:val="009F6B71"/>
    <w:rsid w:val="009F70C7"/>
    <w:rsid w:val="00A04E3D"/>
    <w:rsid w:val="00A05ADE"/>
    <w:rsid w:val="00A06945"/>
    <w:rsid w:val="00A07D60"/>
    <w:rsid w:val="00A10092"/>
    <w:rsid w:val="00A10FF8"/>
    <w:rsid w:val="00A12556"/>
    <w:rsid w:val="00A152BE"/>
    <w:rsid w:val="00A206A7"/>
    <w:rsid w:val="00A2100C"/>
    <w:rsid w:val="00A27B66"/>
    <w:rsid w:val="00A303F4"/>
    <w:rsid w:val="00A31422"/>
    <w:rsid w:val="00A42E23"/>
    <w:rsid w:val="00A43B08"/>
    <w:rsid w:val="00A467A0"/>
    <w:rsid w:val="00A46D51"/>
    <w:rsid w:val="00A47564"/>
    <w:rsid w:val="00A5041B"/>
    <w:rsid w:val="00A50749"/>
    <w:rsid w:val="00A522A8"/>
    <w:rsid w:val="00A5423A"/>
    <w:rsid w:val="00A54C27"/>
    <w:rsid w:val="00A55C3D"/>
    <w:rsid w:val="00A55F71"/>
    <w:rsid w:val="00A56035"/>
    <w:rsid w:val="00A56308"/>
    <w:rsid w:val="00A57754"/>
    <w:rsid w:val="00A6069E"/>
    <w:rsid w:val="00A60AF9"/>
    <w:rsid w:val="00A63BB5"/>
    <w:rsid w:val="00A63CD6"/>
    <w:rsid w:val="00A64702"/>
    <w:rsid w:val="00A65251"/>
    <w:rsid w:val="00A6529D"/>
    <w:rsid w:val="00A656DC"/>
    <w:rsid w:val="00A660D6"/>
    <w:rsid w:val="00A66860"/>
    <w:rsid w:val="00A66FB3"/>
    <w:rsid w:val="00A66FFF"/>
    <w:rsid w:val="00A674AE"/>
    <w:rsid w:val="00A67BF5"/>
    <w:rsid w:val="00A67F4D"/>
    <w:rsid w:val="00A71752"/>
    <w:rsid w:val="00A71B14"/>
    <w:rsid w:val="00A722F9"/>
    <w:rsid w:val="00A72345"/>
    <w:rsid w:val="00A73FA5"/>
    <w:rsid w:val="00A73FF8"/>
    <w:rsid w:val="00A7798F"/>
    <w:rsid w:val="00A8552A"/>
    <w:rsid w:val="00A85906"/>
    <w:rsid w:val="00A85D2E"/>
    <w:rsid w:val="00A85F95"/>
    <w:rsid w:val="00A879A0"/>
    <w:rsid w:val="00A91C90"/>
    <w:rsid w:val="00A9390D"/>
    <w:rsid w:val="00AA52E7"/>
    <w:rsid w:val="00AA5E2E"/>
    <w:rsid w:val="00AA7291"/>
    <w:rsid w:val="00AB0E78"/>
    <w:rsid w:val="00AB2140"/>
    <w:rsid w:val="00AB7508"/>
    <w:rsid w:val="00AB753E"/>
    <w:rsid w:val="00AB779C"/>
    <w:rsid w:val="00AC0F96"/>
    <w:rsid w:val="00AC1314"/>
    <w:rsid w:val="00AC2435"/>
    <w:rsid w:val="00AC5F27"/>
    <w:rsid w:val="00AD1A31"/>
    <w:rsid w:val="00AD2750"/>
    <w:rsid w:val="00AD60DE"/>
    <w:rsid w:val="00AD6B39"/>
    <w:rsid w:val="00AD6BAB"/>
    <w:rsid w:val="00AD793F"/>
    <w:rsid w:val="00AE2E09"/>
    <w:rsid w:val="00AE479A"/>
    <w:rsid w:val="00AE4AFB"/>
    <w:rsid w:val="00AE4CAD"/>
    <w:rsid w:val="00AE5ADF"/>
    <w:rsid w:val="00AE6C58"/>
    <w:rsid w:val="00AE771F"/>
    <w:rsid w:val="00AF3B2E"/>
    <w:rsid w:val="00AF40B6"/>
    <w:rsid w:val="00AF61AB"/>
    <w:rsid w:val="00AF7F22"/>
    <w:rsid w:val="00B0012B"/>
    <w:rsid w:val="00B01706"/>
    <w:rsid w:val="00B024E7"/>
    <w:rsid w:val="00B02B53"/>
    <w:rsid w:val="00B064A7"/>
    <w:rsid w:val="00B06FF9"/>
    <w:rsid w:val="00B074D3"/>
    <w:rsid w:val="00B1089C"/>
    <w:rsid w:val="00B12AE2"/>
    <w:rsid w:val="00B13B3E"/>
    <w:rsid w:val="00B15256"/>
    <w:rsid w:val="00B24D56"/>
    <w:rsid w:val="00B24FC2"/>
    <w:rsid w:val="00B25881"/>
    <w:rsid w:val="00B258E2"/>
    <w:rsid w:val="00B2704F"/>
    <w:rsid w:val="00B31B25"/>
    <w:rsid w:val="00B32A93"/>
    <w:rsid w:val="00B3616B"/>
    <w:rsid w:val="00B36355"/>
    <w:rsid w:val="00B37EC0"/>
    <w:rsid w:val="00B4113E"/>
    <w:rsid w:val="00B42580"/>
    <w:rsid w:val="00B43061"/>
    <w:rsid w:val="00B4429B"/>
    <w:rsid w:val="00B477EF"/>
    <w:rsid w:val="00B502A7"/>
    <w:rsid w:val="00B51A83"/>
    <w:rsid w:val="00B53640"/>
    <w:rsid w:val="00B55DD9"/>
    <w:rsid w:val="00B56D81"/>
    <w:rsid w:val="00B5711B"/>
    <w:rsid w:val="00B63801"/>
    <w:rsid w:val="00B6583C"/>
    <w:rsid w:val="00B6734A"/>
    <w:rsid w:val="00B67585"/>
    <w:rsid w:val="00B73316"/>
    <w:rsid w:val="00B73CBF"/>
    <w:rsid w:val="00B7626B"/>
    <w:rsid w:val="00B7631F"/>
    <w:rsid w:val="00B80B94"/>
    <w:rsid w:val="00B81384"/>
    <w:rsid w:val="00B81F9A"/>
    <w:rsid w:val="00B827B9"/>
    <w:rsid w:val="00B82AB2"/>
    <w:rsid w:val="00B83334"/>
    <w:rsid w:val="00B83E8F"/>
    <w:rsid w:val="00B83ED9"/>
    <w:rsid w:val="00B850F3"/>
    <w:rsid w:val="00B8601D"/>
    <w:rsid w:val="00B90B58"/>
    <w:rsid w:val="00B910F5"/>
    <w:rsid w:val="00B91C9C"/>
    <w:rsid w:val="00B92E24"/>
    <w:rsid w:val="00B93909"/>
    <w:rsid w:val="00B94A0F"/>
    <w:rsid w:val="00B94A47"/>
    <w:rsid w:val="00B959EA"/>
    <w:rsid w:val="00B95A72"/>
    <w:rsid w:val="00BA1914"/>
    <w:rsid w:val="00BA2432"/>
    <w:rsid w:val="00BB1526"/>
    <w:rsid w:val="00BB4938"/>
    <w:rsid w:val="00BB4EEF"/>
    <w:rsid w:val="00BB612C"/>
    <w:rsid w:val="00BC01CE"/>
    <w:rsid w:val="00BC21AD"/>
    <w:rsid w:val="00BC222F"/>
    <w:rsid w:val="00BC2245"/>
    <w:rsid w:val="00BC2BC3"/>
    <w:rsid w:val="00BC2E0E"/>
    <w:rsid w:val="00BC30A7"/>
    <w:rsid w:val="00BC393F"/>
    <w:rsid w:val="00BC4748"/>
    <w:rsid w:val="00BC6F7C"/>
    <w:rsid w:val="00BC758E"/>
    <w:rsid w:val="00BC796B"/>
    <w:rsid w:val="00BD2E27"/>
    <w:rsid w:val="00BD4503"/>
    <w:rsid w:val="00BD545F"/>
    <w:rsid w:val="00BD6E9D"/>
    <w:rsid w:val="00BE122B"/>
    <w:rsid w:val="00BE23B5"/>
    <w:rsid w:val="00BE2C14"/>
    <w:rsid w:val="00BF0291"/>
    <w:rsid w:val="00BF05BD"/>
    <w:rsid w:val="00BF3C72"/>
    <w:rsid w:val="00C006B8"/>
    <w:rsid w:val="00C0151F"/>
    <w:rsid w:val="00C04D23"/>
    <w:rsid w:val="00C05418"/>
    <w:rsid w:val="00C05B8A"/>
    <w:rsid w:val="00C10805"/>
    <w:rsid w:val="00C11B13"/>
    <w:rsid w:val="00C11FE9"/>
    <w:rsid w:val="00C120BE"/>
    <w:rsid w:val="00C14519"/>
    <w:rsid w:val="00C14562"/>
    <w:rsid w:val="00C14956"/>
    <w:rsid w:val="00C156ED"/>
    <w:rsid w:val="00C16A1E"/>
    <w:rsid w:val="00C2024D"/>
    <w:rsid w:val="00C20631"/>
    <w:rsid w:val="00C2322C"/>
    <w:rsid w:val="00C23AD5"/>
    <w:rsid w:val="00C23F47"/>
    <w:rsid w:val="00C30C58"/>
    <w:rsid w:val="00C31FDD"/>
    <w:rsid w:val="00C336A9"/>
    <w:rsid w:val="00C3497B"/>
    <w:rsid w:val="00C40DE3"/>
    <w:rsid w:val="00C4173D"/>
    <w:rsid w:val="00C41FBB"/>
    <w:rsid w:val="00C43F39"/>
    <w:rsid w:val="00C45268"/>
    <w:rsid w:val="00C45C94"/>
    <w:rsid w:val="00C469CA"/>
    <w:rsid w:val="00C47D33"/>
    <w:rsid w:val="00C507D4"/>
    <w:rsid w:val="00C51411"/>
    <w:rsid w:val="00C5697A"/>
    <w:rsid w:val="00C60064"/>
    <w:rsid w:val="00C60C95"/>
    <w:rsid w:val="00C60F38"/>
    <w:rsid w:val="00C61A33"/>
    <w:rsid w:val="00C629A4"/>
    <w:rsid w:val="00C63097"/>
    <w:rsid w:val="00C63C54"/>
    <w:rsid w:val="00C648BA"/>
    <w:rsid w:val="00C6658F"/>
    <w:rsid w:val="00C670C1"/>
    <w:rsid w:val="00C710AA"/>
    <w:rsid w:val="00C73654"/>
    <w:rsid w:val="00C76567"/>
    <w:rsid w:val="00C77487"/>
    <w:rsid w:val="00C8123E"/>
    <w:rsid w:val="00C81D1B"/>
    <w:rsid w:val="00C82500"/>
    <w:rsid w:val="00C8270B"/>
    <w:rsid w:val="00C84912"/>
    <w:rsid w:val="00C85A88"/>
    <w:rsid w:val="00C866CA"/>
    <w:rsid w:val="00C8706F"/>
    <w:rsid w:val="00C87EAA"/>
    <w:rsid w:val="00C90746"/>
    <w:rsid w:val="00C90AA8"/>
    <w:rsid w:val="00C936B0"/>
    <w:rsid w:val="00C946A2"/>
    <w:rsid w:val="00C94CA0"/>
    <w:rsid w:val="00C95B97"/>
    <w:rsid w:val="00C960FF"/>
    <w:rsid w:val="00CA0F4F"/>
    <w:rsid w:val="00CA20A0"/>
    <w:rsid w:val="00CA55C8"/>
    <w:rsid w:val="00CB1BE7"/>
    <w:rsid w:val="00CB2870"/>
    <w:rsid w:val="00CB36D8"/>
    <w:rsid w:val="00CB5705"/>
    <w:rsid w:val="00CC5F3E"/>
    <w:rsid w:val="00CC61BD"/>
    <w:rsid w:val="00CC69F9"/>
    <w:rsid w:val="00CD0998"/>
    <w:rsid w:val="00CD14C6"/>
    <w:rsid w:val="00CD1BF3"/>
    <w:rsid w:val="00CD1F81"/>
    <w:rsid w:val="00CD21FE"/>
    <w:rsid w:val="00CD268D"/>
    <w:rsid w:val="00CD5134"/>
    <w:rsid w:val="00CD5A94"/>
    <w:rsid w:val="00CD6734"/>
    <w:rsid w:val="00CD7F74"/>
    <w:rsid w:val="00CE024E"/>
    <w:rsid w:val="00CE0F79"/>
    <w:rsid w:val="00CE133B"/>
    <w:rsid w:val="00CE2765"/>
    <w:rsid w:val="00CE6BA0"/>
    <w:rsid w:val="00CF1123"/>
    <w:rsid w:val="00CF374F"/>
    <w:rsid w:val="00CF4ABC"/>
    <w:rsid w:val="00CF5CF4"/>
    <w:rsid w:val="00D013D2"/>
    <w:rsid w:val="00D0157A"/>
    <w:rsid w:val="00D01BBE"/>
    <w:rsid w:val="00D03AE7"/>
    <w:rsid w:val="00D04716"/>
    <w:rsid w:val="00D05C30"/>
    <w:rsid w:val="00D06055"/>
    <w:rsid w:val="00D07971"/>
    <w:rsid w:val="00D11302"/>
    <w:rsid w:val="00D116AB"/>
    <w:rsid w:val="00D1332E"/>
    <w:rsid w:val="00D1403A"/>
    <w:rsid w:val="00D1452A"/>
    <w:rsid w:val="00D16B96"/>
    <w:rsid w:val="00D26B65"/>
    <w:rsid w:val="00D30E16"/>
    <w:rsid w:val="00D3268C"/>
    <w:rsid w:val="00D3496C"/>
    <w:rsid w:val="00D357F5"/>
    <w:rsid w:val="00D36E4C"/>
    <w:rsid w:val="00D411B0"/>
    <w:rsid w:val="00D43538"/>
    <w:rsid w:val="00D43EF2"/>
    <w:rsid w:val="00D449F6"/>
    <w:rsid w:val="00D44EEB"/>
    <w:rsid w:val="00D5310F"/>
    <w:rsid w:val="00D570DC"/>
    <w:rsid w:val="00D60457"/>
    <w:rsid w:val="00D6244A"/>
    <w:rsid w:val="00D6262A"/>
    <w:rsid w:val="00D6272D"/>
    <w:rsid w:val="00D64AD2"/>
    <w:rsid w:val="00D64B3A"/>
    <w:rsid w:val="00D651A6"/>
    <w:rsid w:val="00D66BB9"/>
    <w:rsid w:val="00D72D72"/>
    <w:rsid w:val="00D77564"/>
    <w:rsid w:val="00D8320F"/>
    <w:rsid w:val="00D83C0C"/>
    <w:rsid w:val="00D8731C"/>
    <w:rsid w:val="00D90F61"/>
    <w:rsid w:val="00D93F97"/>
    <w:rsid w:val="00D96988"/>
    <w:rsid w:val="00D9721F"/>
    <w:rsid w:val="00DA5D8C"/>
    <w:rsid w:val="00DA6CBB"/>
    <w:rsid w:val="00DA6FA9"/>
    <w:rsid w:val="00DA7657"/>
    <w:rsid w:val="00DB002B"/>
    <w:rsid w:val="00DB33FC"/>
    <w:rsid w:val="00DB7763"/>
    <w:rsid w:val="00DC083F"/>
    <w:rsid w:val="00DC0CA6"/>
    <w:rsid w:val="00DC30F8"/>
    <w:rsid w:val="00DD2662"/>
    <w:rsid w:val="00DD2B40"/>
    <w:rsid w:val="00DD300F"/>
    <w:rsid w:val="00DD3A27"/>
    <w:rsid w:val="00DD48CC"/>
    <w:rsid w:val="00DD553B"/>
    <w:rsid w:val="00DD5F38"/>
    <w:rsid w:val="00DD6072"/>
    <w:rsid w:val="00DD6F88"/>
    <w:rsid w:val="00DD7110"/>
    <w:rsid w:val="00DE030D"/>
    <w:rsid w:val="00DE1EFA"/>
    <w:rsid w:val="00DE5636"/>
    <w:rsid w:val="00DE6E5F"/>
    <w:rsid w:val="00DE6E9F"/>
    <w:rsid w:val="00DE7117"/>
    <w:rsid w:val="00DE725F"/>
    <w:rsid w:val="00DE759F"/>
    <w:rsid w:val="00DF149B"/>
    <w:rsid w:val="00DF2D6E"/>
    <w:rsid w:val="00DF2E12"/>
    <w:rsid w:val="00DF34BA"/>
    <w:rsid w:val="00DF435A"/>
    <w:rsid w:val="00DF4EB0"/>
    <w:rsid w:val="00DF5470"/>
    <w:rsid w:val="00DF60D8"/>
    <w:rsid w:val="00E02604"/>
    <w:rsid w:val="00E02876"/>
    <w:rsid w:val="00E12554"/>
    <w:rsid w:val="00E12E00"/>
    <w:rsid w:val="00E13094"/>
    <w:rsid w:val="00E14F70"/>
    <w:rsid w:val="00E17F83"/>
    <w:rsid w:val="00E22B5D"/>
    <w:rsid w:val="00E22BE5"/>
    <w:rsid w:val="00E23288"/>
    <w:rsid w:val="00E3211A"/>
    <w:rsid w:val="00E40BC4"/>
    <w:rsid w:val="00E41A1B"/>
    <w:rsid w:val="00E41B9B"/>
    <w:rsid w:val="00E422E4"/>
    <w:rsid w:val="00E42CDE"/>
    <w:rsid w:val="00E43AEB"/>
    <w:rsid w:val="00E4488C"/>
    <w:rsid w:val="00E451E4"/>
    <w:rsid w:val="00E452EA"/>
    <w:rsid w:val="00E47C0F"/>
    <w:rsid w:val="00E5056C"/>
    <w:rsid w:val="00E51CB3"/>
    <w:rsid w:val="00E541CE"/>
    <w:rsid w:val="00E55105"/>
    <w:rsid w:val="00E558C4"/>
    <w:rsid w:val="00E57AC5"/>
    <w:rsid w:val="00E61075"/>
    <w:rsid w:val="00E661C1"/>
    <w:rsid w:val="00E6697A"/>
    <w:rsid w:val="00E66CFD"/>
    <w:rsid w:val="00E66F5A"/>
    <w:rsid w:val="00E708A4"/>
    <w:rsid w:val="00E71A7D"/>
    <w:rsid w:val="00E74347"/>
    <w:rsid w:val="00E7516A"/>
    <w:rsid w:val="00E76D55"/>
    <w:rsid w:val="00E81FD9"/>
    <w:rsid w:val="00E86828"/>
    <w:rsid w:val="00E9130F"/>
    <w:rsid w:val="00E942E6"/>
    <w:rsid w:val="00EA0EB8"/>
    <w:rsid w:val="00EA1F0E"/>
    <w:rsid w:val="00EA3E73"/>
    <w:rsid w:val="00EA62F8"/>
    <w:rsid w:val="00EA6428"/>
    <w:rsid w:val="00EA69D8"/>
    <w:rsid w:val="00EC09B0"/>
    <w:rsid w:val="00EC6173"/>
    <w:rsid w:val="00EC6807"/>
    <w:rsid w:val="00EC69EF"/>
    <w:rsid w:val="00EC7E93"/>
    <w:rsid w:val="00ED2370"/>
    <w:rsid w:val="00ED4891"/>
    <w:rsid w:val="00EE04EF"/>
    <w:rsid w:val="00EE0E1F"/>
    <w:rsid w:val="00EE3892"/>
    <w:rsid w:val="00EE54CF"/>
    <w:rsid w:val="00EE5E53"/>
    <w:rsid w:val="00EE65BF"/>
    <w:rsid w:val="00EF2438"/>
    <w:rsid w:val="00EF4BAB"/>
    <w:rsid w:val="00EF6B6F"/>
    <w:rsid w:val="00EF7D19"/>
    <w:rsid w:val="00F02A35"/>
    <w:rsid w:val="00F07DF5"/>
    <w:rsid w:val="00F16E91"/>
    <w:rsid w:val="00F17EBC"/>
    <w:rsid w:val="00F2364A"/>
    <w:rsid w:val="00F24108"/>
    <w:rsid w:val="00F24C4B"/>
    <w:rsid w:val="00F25A21"/>
    <w:rsid w:val="00F25F47"/>
    <w:rsid w:val="00F26B6C"/>
    <w:rsid w:val="00F27CC5"/>
    <w:rsid w:val="00F31D01"/>
    <w:rsid w:val="00F31F9C"/>
    <w:rsid w:val="00F3231E"/>
    <w:rsid w:val="00F325DE"/>
    <w:rsid w:val="00F332A7"/>
    <w:rsid w:val="00F36380"/>
    <w:rsid w:val="00F366E7"/>
    <w:rsid w:val="00F374C2"/>
    <w:rsid w:val="00F37FB3"/>
    <w:rsid w:val="00F40D3D"/>
    <w:rsid w:val="00F44550"/>
    <w:rsid w:val="00F44FA7"/>
    <w:rsid w:val="00F46391"/>
    <w:rsid w:val="00F4761D"/>
    <w:rsid w:val="00F47E13"/>
    <w:rsid w:val="00F50D09"/>
    <w:rsid w:val="00F522CD"/>
    <w:rsid w:val="00F53A08"/>
    <w:rsid w:val="00F571E8"/>
    <w:rsid w:val="00F60DEC"/>
    <w:rsid w:val="00F63B5A"/>
    <w:rsid w:val="00F677A9"/>
    <w:rsid w:val="00F74252"/>
    <w:rsid w:val="00F75239"/>
    <w:rsid w:val="00F75BD0"/>
    <w:rsid w:val="00F76B68"/>
    <w:rsid w:val="00F76BEF"/>
    <w:rsid w:val="00F76C5B"/>
    <w:rsid w:val="00F8409F"/>
    <w:rsid w:val="00F844DE"/>
    <w:rsid w:val="00F87160"/>
    <w:rsid w:val="00F871AC"/>
    <w:rsid w:val="00F9034B"/>
    <w:rsid w:val="00F92D05"/>
    <w:rsid w:val="00F93B6F"/>
    <w:rsid w:val="00F94DFC"/>
    <w:rsid w:val="00F96401"/>
    <w:rsid w:val="00FA01E8"/>
    <w:rsid w:val="00FA318C"/>
    <w:rsid w:val="00FA51EA"/>
    <w:rsid w:val="00FA53D6"/>
    <w:rsid w:val="00FA6D8E"/>
    <w:rsid w:val="00FA77FC"/>
    <w:rsid w:val="00FB01B9"/>
    <w:rsid w:val="00FB0683"/>
    <w:rsid w:val="00FB786C"/>
    <w:rsid w:val="00FC0E46"/>
    <w:rsid w:val="00FC74EA"/>
    <w:rsid w:val="00FC7ED2"/>
    <w:rsid w:val="00FD0100"/>
    <w:rsid w:val="00FD117C"/>
    <w:rsid w:val="00FD15D7"/>
    <w:rsid w:val="00FD2081"/>
    <w:rsid w:val="00FE13F5"/>
    <w:rsid w:val="00FE21B4"/>
    <w:rsid w:val="00FE4661"/>
    <w:rsid w:val="00FE4BAC"/>
    <w:rsid w:val="00FE67CD"/>
    <w:rsid w:val="00FE7346"/>
    <w:rsid w:val="00FE786A"/>
    <w:rsid w:val="00FF27DA"/>
    <w:rsid w:val="00FF56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A88"/>
    <w:pPr>
      <w:widowControl w:val="0"/>
      <w:jc w:val="both"/>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C85A88"/>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unhideWhenUsed/>
    <w:rsid w:val="001A36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A369A"/>
    <w:rPr>
      <w:rFonts w:ascii="Times New Roman" w:hAnsi="Times New Roman"/>
      <w:sz w:val="18"/>
      <w:szCs w:val="18"/>
    </w:rPr>
  </w:style>
  <w:style w:type="paragraph" w:styleId="a5">
    <w:name w:val="footer"/>
    <w:basedOn w:val="a"/>
    <w:link w:val="Char0"/>
    <w:uiPriority w:val="99"/>
    <w:semiHidden/>
    <w:unhideWhenUsed/>
    <w:rsid w:val="001A369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A369A"/>
    <w:rPr>
      <w:rFonts w:ascii="Times New Roman" w:hAnsi="Times New Roman"/>
      <w:sz w:val="18"/>
      <w:szCs w:val="18"/>
    </w:rPr>
  </w:style>
  <w:style w:type="character" w:styleId="a6">
    <w:name w:val="Strong"/>
    <w:basedOn w:val="a0"/>
    <w:uiPriority w:val="22"/>
    <w:qFormat/>
    <w:locked/>
    <w:rsid w:val="00F677A9"/>
    <w:rPr>
      <w:b/>
      <w:bCs/>
    </w:rPr>
  </w:style>
</w:styles>
</file>

<file path=word/webSettings.xml><?xml version="1.0" encoding="utf-8"?>
<w:webSettings xmlns:r="http://schemas.openxmlformats.org/officeDocument/2006/relationships" xmlns:w="http://schemas.openxmlformats.org/wordprocessingml/2006/main">
  <w:divs>
    <w:div w:id="53897459">
      <w:bodyDiv w:val="1"/>
      <w:marLeft w:val="0"/>
      <w:marRight w:val="0"/>
      <w:marTop w:val="0"/>
      <w:marBottom w:val="0"/>
      <w:divBdr>
        <w:top w:val="none" w:sz="0" w:space="0" w:color="auto"/>
        <w:left w:val="none" w:sz="0" w:space="0" w:color="auto"/>
        <w:bottom w:val="none" w:sz="0" w:space="0" w:color="auto"/>
        <w:right w:val="none" w:sz="0" w:space="0" w:color="auto"/>
      </w:divBdr>
      <w:divsChild>
        <w:div w:id="227114280">
          <w:marLeft w:val="0"/>
          <w:marRight w:val="0"/>
          <w:marTop w:val="0"/>
          <w:marBottom w:val="0"/>
          <w:divBdr>
            <w:top w:val="none" w:sz="0" w:space="0" w:color="auto"/>
            <w:left w:val="none" w:sz="0" w:space="0" w:color="auto"/>
            <w:bottom w:val="none" w:sz="0" w:space="0" w:color="auto"/>
            <w:right w:val="none" w:sz="0" w:space="0" w:color="auto"/>
          </w:divBdr>
          <w:divsChild>
            <w:div w:id="20763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846</Words>
  <Characters>4828</Characters>
  <Application>Microsoft Office Word</Application>
  <DocSecurity>0</DocSecurity>
  <Lines>40</Lines>
  <Paragraphs>11</Paragraphs>
  <ScaleCrop>false</ScaleCrop>
  <Company>Microsoft</Company>
  <LinksUpToDate>false</LinksUpToDate>
  <CharactersWithSpaces>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杨陵区职业技术教育中心</dc:title>
  <dc:creator>PC</dc:creator>
  <cp:lastModifiedBy>admin</cp:lastModifiedBy>
  <cp:revision>2</cp:revision>
  <dcterms:created xsi:type="dcterms:W3CDTF">2018-12-17T07:08:00Z</dcterms:created>
  <dcterms:modified xsi:type="dcterms:W3CDTF">2018-12-17T07:08:00Z</dcterms:modified>
</cp:coreProperties>
</file>